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2C28BD" w:rsidRDefault="00A457FC" w:rsidP="000A510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КАНАЛЬНОГО ТИПА </w:t>
            </w:r>
            <w:r w:rsidR="000A510B">
              <w:rPr>
                <w:b/>
                <w:szCs w:val="28"/>
              </w:rPr>
              <w:t>НИЗКО</w:t>
            </w:r>
            <w:r>
              <w:rPr>
                <w:b/>
                <w:szCs w:val="28"/>
              </w:rPr>
              <w:t xml:space="preserve">НАПОРНЫЙ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DE47F4">
              <w:rPr>
                <w:b/>
                <w:szCs w:val="28"/>
                <w:lang w:val="en-US"/>
              </w:rPr>
              <w:t>KFDV</w:t>
            </w:r>
            <w:r w:rsidR="005D7C62">
              <w:rPr>
                <w:b/>
                <w:szCs w:val="28"/>
              </w:rPr>
              <w:t>2</w:t>
            </w:r>
            <w:r w:rsidR="005D7C62" w:rsidRPr="005D7C62">
              <w:rPr>
                <w:b/>
                <w:szCs w:val="28"/>
              </w:rPr>
              <w:t>2</w:t>
            </w:r>
            <w:r w:rsidR="00DE47F4">
              <w:rPr>
                <w:b/>
                <w:szCs w:val="28"/>
                <w:lang w:val="en-US"/>
              </w:rPr>
              <w:t>V</w:t>
            </w:r>
            <w:r w:rsidR="00DE47F4" w:rsidRPr="00DE47F4">
              <w:rPr>
                <w:b/>
                <w:szCs w:val="28"/>
              </w:rPr>
              <w:t>3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4601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KFDV</w:t>
            </w:r>
            <w:r w:rsidR="005D7C62">
              <w:rPr>
                <w:b/>
                <w:szCs w:val="28"/>
              </w:rPr>
              <w:t>2</w:t>
            </w:r>
            <w:r w:rsidR="005D7C62">
              <w:rPr>
                <w:b/>
                <w:szCs w:val="28"/>
                <w:lang w:val="en-US"/>
              </w:rPr>
              <w:t>2</w:t>
            </w:r>
            <w:r>
              <w:rPr>
                <w:b/>
                <w:szCs w:val="28"/>
                <w:lang w:val="en-US"/>
              </w:rPr>
              <w:t>V</w:t>
            </w:r>
            <w:r w:rsidRPr="00DE47F4">
              <w:rPr>
                <w:b/>
                <w:szCs w:val="28"/>
              </w:rPr>
              <w:t>3</w:t>
            </w:r>
            <w:r w:rsidR="00E5620F">
              <w:rPr>
                <w:b/>
                <w:szCs w:val="28"/>
              </w:rPr>
              <w:t>.</w:t>
            </w:r>
            <w:r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420C53" w:rsidP="00420C53">
      <w:pPr>
        <w:spacing w:line="360" w:lineRule="auto"/>
        <w:jc w:val="center"/>
        <w:rPr>
          <w:sz w:val="22"/>
          <w:szCs w:val="22"/>
        </w:rPr>
      </w:pPr>
      <w:r w:rsidRPr="00420C53">
        <w:rPr>
          <w:sz w:val="22"/>
          <w:szCs w:val="22"/>
        </w:rPr>
        <w:t>2023</w:t>
      </w:r>
    </w:p>
    <w:p w:rsidR="00420C53" w:rsidRPr="00420C53" w:rsidRDefault="00420C53" w:rsidP="00420C53">
      <w:pPr>
        <w:spacing w:line="360" w:lineRule="auto"/>
        <w:jc w:val="center"/>
        <w:rPr>
          <w:sz w:val="22"/>
          <w:szCs w:val="22"/>
        </w:rPr>
      </w:pPr>
    </w:p>
    <w:p w:rsidR="00810B70" w:rsidRPr="00FF4BC7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F4BC7">
        <w:rPr>
          <w:b/>
          <w:sz w:val="22"/>
          <w:szCs w:val="22"/>
        </w:rPr>
        <w:lastRenderedPageBreak/>
        <w:t>СОДЕРЖАНИЕ</w:t>
      </w:r>
    </w:p>
    <w:p w:rsidR="00FF4BC7" w:rsidRPr="00FF4BC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F4BC7">
        <w:rPr>
          <w:sz w:val="22"/>
          <w:szCs w:val="22"/>
        </w:rPr>
        <w:fldChar w:fldCharType="begin"/>
      </w:r>
      <w:r w:rsidRPr="00FF4BC7">
        <w:rPr>
          <w:sz w:val="22"/>
          <w:szCs w:val="22"/>
        </w:rPr>
        <w:instrText xml:space="preserve"> TOC \o "1-3" \h \z \u </w:instrText>
      </w:r>
      <w:r w:rsidRPr="00FF4BC7">
        <w:rPr>
          <w:sz w:val="22"/>
          <w:szCs w:val="22"/>
        </w:rPr>
        <w:fldChar w:fldCharType="separate"/>
      </w:r>
      <w:hyperlink w:anchor="_Toc131068702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_Toc131068702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3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3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2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_Toc131068703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4" w:history="1">
        <w:r w:rsidR="00FF4BC7" w:rsidRPr="00FF4BC7">
          <w:rPr>
            <w:rStyle w:val="ad"/>
            <w:noProof/>
            <w:sz w:val="22"/>
            <w:szCs w:val="22"/>
          </w:rPr>
          <w:t>2.1 Описание изделия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_Toc131068704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5" w:history="1">
        <w:r w:rsidR="00FF4BC7" w:rsidRPr="00FF4BC7">
          <w:rPr>
            <w:rStyle w:val="ad"/>
            <w:noProof/>
            <w:sz w:val="22"/>
            <w:szCs w:val="22"/>
          </w:rPr>
          <w:t>2.2 Принцип работы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_Toc131068705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6" w:history="1">
        <w:r w:rsidR="00FF4BC7" w:rsidRPr="00FF4BC7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_Toc131068706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5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7" w:history="1">
        <w:r w:rsidR="00FF4BC7" w:rsidRPr="00FF4BC7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_Toc131068707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5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8" w:history="1">
        <w:r w:rsidR="00FF4BC7" w:rsidRPr="00FF4BC7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_Toc131068708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6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9" w:history="1">
        <w:r w:rsidR="00FF4BC7" w:rsidRPr="00FF4BC7">
          <w:rPr>
            <w:rStyle w:val="ad"/>
            <w:noProof/>
            <w:sz w:val="22"/>
            <w:szCs w:val="22"/>
          </w:rPr>
          <w:t>2.6 Оптимальная эксплуатация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_Toc131068709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7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0" w:history="1">
        <w:r w:rsidR="00FF4BC7" w:rsidRPr="00FF4BC7">
          <w:rPr>
            <w:rStyle w:val="ad"/>
            <w:noProof/>
            <w:sz w:val="22"/>
            <w:szCs w:val="22"/>
          </w:rPr>
          <w:t>2.7 Чертеж изделия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_Toc131068710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8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1" w:history="1">
        <w:r w:rsidR="00FF4BC7" w:rsidRPr="00FF4BC7">
          <w:rPr>
            <w:rStyle w:val="ad"/>
            <w:noProof/>
            <w:sz w:val="22"/>
            <w:szCs w:val="22"/>
          </w:rPr>
          <w:t>2.8 Маркировка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_Toc131068711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9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2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3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КОМПЛЕКТНОСТЬ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_Toc131068712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9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3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4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_Toc131068713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10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4" w:history="1">
        <w:r w:rsidR="00FF4BC7" w:rsidRPr="00FF4BC7">
          <w:rPr>
            <w:rStyle w:val="ad"/>
            <w:b/>
            <w:noProof/>
            <w:sz w:val="22"/>
            <w:szCs w:val="22"/>
          </w:rPr>
          <w:t>5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КОНСЕРВАЦИЯ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_Toc131068714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11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5" w:history="1">
        <w:r w:rsidR="00FF4BC7" w:rsidRPr="00FF4BC7">
          <w:rPr>
            <w:rStyle w:val="ad"/>
            <w:b/>
            <w:noProof/>
            <w:sz w:val="22"/>
            <w:szCs w:val="22"/>
          </w:rPr>
          <w:t>6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_Toc131068715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12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6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7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_Toc131068716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13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7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8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_Toc131068717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14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8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9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_Toc131068718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14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9" w:history="1">
        <w:r w:rsidR="00FF4BC7" w:rsidRPr="00FF4BC7">
          <w:rPr>
            <w:rStyle w:val="ad"/>
            <w:noProof/>
            <w:sz w:val="22"/>
            <w:szCs w:val="22"/>
          </w:rPr>
          <w:t>9.1 Общие требования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_Toc131068719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16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20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10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_Toc131068720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17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21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11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_Toc131068721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22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22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12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_Toc131068722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23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81048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23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13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_Toc131068723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FF4BC7" w:rsidRPr="00FF4BC7">
          <w:rPr>
            <w:noProof/>
            <w:webHidden/>
            <w:sz w:val="22"/>
            <w:szCs w:val="22"/>
          </w:rPr>
          <w:t>24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FF4BC7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Pr="009B6D90" w:rsidRDefault="00810B70" w:rsidP="00A44275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канального типа </w:t>
      </w:r>
      <w:r w:rsidR="000A510B">
        <w:rPr>
          <w:sz w:val="22"/>
          <w:szCs w:val="22"/>
        </w:rPr>
        <w:t>низко</w:t>
      </w:r>
      <w:r w:rsidR="00227DAA">
        <w:rPr>
          <w:sz w:val="22"/>
          <w:szCs w:val="22"/>
        </w:rPr>
        <w:t>напорного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5D7C62">
        <w:rPr>
          <w:sz w:val="22"/>
          <w:szCs w:val="22"/>
        </w:rPr>
        <w:t>KFDV2</w:t>
      </w:r>
      <w:r w:rsidR="005D7C62" w:rsidRPr="005D7C62">
        <w:rPr>
          <w:sz w:val="22"/>
          <w:szCs w:val="22"/>
        </w:rPr>
        <w:t>2</w:t>
      </w:r>
      <w:r w:rsidR="006110E3" w:rsidRPr="006110E3">
        <w:rPr>
          <w:sz w:val="22"/>
          <w:szCs w:val="22"/>
        </w:rPr>
        <w:t>V3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810488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1068702"/>
      <w:r w:rsidRPr="00985AEE">
        <w:rPr>
          <w:b/>
          <w:szCs w:val="28"/>
        </w:rPr>
        <w:t>ОСНОВНЫЕ СВЕДЕНИЯ ОБ ИЗДЕЛИИ</w:t>
      </w:r>
      <w:bookmarkEnd w:id="0"/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10488">
        <w:rPr>
          <w:sz w:val="22"/>
          <w:szCs w:val="22"/>
        </w:rPr>
        <w:t xml:space="preserve">Основные </w:t>
      </w:r>
      <w:r>
        <w:rPr>
          <w:sz w:val="22"/>
          <w:szCs w:val="22"/>
        </w:rPr>
        <w:t>сведения об изделии</w:t>
      </w:r>
      <w:bookmarkStart w:id="1" w:name="_GoBack"/>
      <w:bookmarkEnd w:id="1"/>
      <w:r w:rsidRPr="00810488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1</w:t>
      </w:r>
      <w:r w:rsidRPr="00810488">
        <w:rPr>
          <w:sz w:val="22"/>
          <w:szCs w:val="22"/>
        </w:rPr>
        <w:t>.</w:t>
      </w:r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810488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67B1C" w:rsidRDefault="00C67B1C" w:rsidP="00C67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низконапорный</w:t>
            </w:r>
          </w:p>
          <w:p w:rsidR="00C67B1C" w:rsidRPr="00E85869" w:rsidRDefault="00C67B1C" w:rsidP="00C67B1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67B1C" w:rsidRPr="00CC2C20" w:rsidTr="00DA6836">
        <w:trPr>
          <w:trHeight w:val="391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67B1C" w:rsidRPr="00BD3D65" w:rsidRDefault="00C67B1C" w:rsidP="00C67B1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KFDV2</w:t>
            </w:r>
            <w:r w:rsidRPr="005D7C62">
              <w:rPr>
                <w:sz w:val="22"/>
                <w:szCs w:val="22"/>
              </w:rPr>
              <w:t>2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C67B1C" w:rsidRPr="00CC2C20" w:rsidTr="00DA6836">
        <w:trPr>
          <w:trHeight w:val="399"/>
        </w:trPr>
        <w:tc>
          <w:tcPr>
            <w:tcW w:w="2518" w:type="dxa"/>
            <w:vAlign w:val="center"/>
          </w:tcPr>
          <w:p w:rsidR="00C67B1C" w:rsidRPr="00CA105D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C67B1C" w:rsidRPr="00BD3D65" w:rsidRDefault="00C67B1C" w:rsidP="00C67B1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KFDV2</w:t>
            </w:r>
            <w:r w:rsidRPr="005D7C62">
              <w:rPr>
                <w:sz w:val="22"/>
                <w:szCs w:val="22"/>
              </w:rPr>
              <w:t>2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AC2184" w:rsidRPr="00CC2C20" w:rsidTr="00DA6836">
        <w:trPr>
          <w:trHeight w:val="553"/>
        </w:trPr>
        <w:tc>
          <w:tcPr>
            <w:tcW w:w="2518" w:type="dxa"/>
            <w:vAlign w:val="center"/>
          </w:tcPr>
          <w:p w:rsidR="00AC2184" w:rsidRPr="00CC2C20" w:rsidRDefault="00AC2184" w:rsidP="00C67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AC2184" w:rsidRDefault="00AC2184" w:rsidP="00C67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67B1C" w:rsidRPr="006E6F2F" w:rsidRDefault="00AC2184" w:rsidP="00C67B1C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67B1C" w:rsidRPr="006E6F2F" w:rsidRDefault="00AC2184" w:rsidP="00C67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="00C67B1C"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67B1C" w:rsidRPr="00CC2C20" w:rsidTr="00DA6836">
        <w:trPr>
          <w:trHeight w:val="409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67B1C" w:rsidRPr="00CC2C20" w:rsidRDefault="00C67B1C" w:rsidP="00C67B1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513" w:type="dxa"/>
            <w:vAlign w:val="center"/>
          </w:tcPr>
          <w:p w:rsidR="00C67B1C" w:rsidRPr="00CC2C20" w:rsidRDefault="00DA6836" w:rsidP="00C67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C67B1C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C67B1C" w:rsidRPr="00CC2C20" w:rsidTr="00DA6836">
        <w:trPr>
          <w:trHeight w:val="492"/>
        </w:trPr>
        <w:tc>
          <w:tcPr>
            <w:tcW w:w="2518" w:type="dxa"/>
            <w:vAlign w:val="center"/>
          </w:tcPr>
          <w:p w:rsidR="00C67B1C" w:rsidRPr="0045388E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C67B1C" w:rsidRDefault="00C67B1C" w:rsidP="00DA6836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C67B1C" w:rsidRPr="00B73847" w:rsidRDefault="00C67B1C" w:rsidP="00DA6836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C67B1C" w:rsidRPr="00B73847" w:rsidRDefault="00C67B1C" w:rsidP="00DA6836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67B1C" w:rsidRDefault="00C67B1C" w:rsidP="00DA6836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C67B1C" w:rsidRPr="00AC70FB" w:rsidRDefault="00EE5A78" w:rsidP="00DA6836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C67B1C" w:rsidRPr="00810488" w:rsidTr="00DA6836">
        <w:trPr>
          <w:trHeight w:val="492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67B1C" w:rsidRPr="008E1213" w:rsidRDefault="00C67B1C" w:rsidP="00C67B1C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67B1C" w:rsidRPr="00CC2C20" w:rsidRDefault="00C67B1C" w:rsidP="00C67B1C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67B1C" w:rsidRPr="00810488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67B1C" w:rsidRPr="00514A8E" w:rsidRDefault="00C67B1C" w:rsidP="00C67B1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67B1C" w:rsidRPr="00CC2C20" w:rsidRDefault="00C67B1C" w:rsidP="00C67B1C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67B1C" w:rsidRPr="00CC2C20" w:rsidTr="00DA6836">
        <w:trPr>
          <w:trHeight w:val="2441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67B1C" w:rsidRDefault="00C67B1C" w:rsidP="00C67B1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67B1C" w:rsidRPr="006E3C0A" w:rsidRDefault="00C67B1C" w:rsidP="00C67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67B1C" w:rsidRPr="006E3C0A" w:rsidRDefault="00C67B1C" w:rsidP="00C67B1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67B1C" w:rsidRPr="006E3C0A" w:rsidRDefault="00C67B1C" w:rsidP="00C67B1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67B1C" w:rsidRPr="006E3C0A" w:rsidRDefault="00C67B1C" w:rsidP="00C67B1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67B1C" w:rsidRPr="003F28A1" w:rsidRDefault="00C67B1C" w:rsidP="00C67B1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67B1C" w:rsidRPr="00CC2C20" w:rsidRDefault="00C67B1C" w:rsidP="00C67B1C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31068703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15335A" w:rsidRDefault="00810B70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1068704"/>
      <w:r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15335A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8F31F7" w:rsidRDefault="008A6018" w:rsidP="009E274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0A510B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="00594EB2">
        <w:rPr>
          <w:sz w:val="22"/>
          <w:szCs w:val="22"/>
        </w:rPr>
        <w:t xml:space="preserve"> </w:t>
      </w:r>
      <w:r w:rsidR="005D7C62">
        <w:rPr>
          <w:sz w:val="22"/>
          <w:szCs w:val="22"/>
        </w:rPr>
        <w:t>KFDV2</w:t>
      </w:r>
      <w:r w:rsidR="005D7C62" w:rsidRPr="005D7C62">
        <w:rPr>
          <w:sz w:val="22"/>
          <w:szCs w:val="22"/>
        </w:rPr>
        <w:t>2</w:t>
      </w:r>
      <w:r w:rsidR="006110E3" w:rsidRPr="006110E3">
        <w:rPr>
          <w:sz w:val="22"/>
          <w:szCs w:val="22"/>
        </w:rPr>
        <w:t xml:space="preserve">V3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замкнутое пространство комнаты или зоны</w:t>
      </w:r>
      <w:r w:rsidR="009E2744">
        <w:rPr>
          <w:sz w:val="22"/>
          <w:szCs w:val="22"/>
        </w:rPr>
        <w:t xml:space="preserve"> с</w:t>
      </w:r>
      <w:r w:rsidR="009E2744" w:rsidRPr="009E2744">
        <w:rPr>
          <w:sz w:val="22"/>
          <w:szCs w:val="22"/>
        </w:rPr>
        <w:t xml:space="preserve"> использовани</w:t>
      </w:r>
      <w:r w:rsidR="009E2744">
        <w:rPr>
          <w:sz w:val="22"/>
          <w:szCs w:val="22"/>
        </w:rPr>
        <w:t>ем</w:t>
      </w:r>
      <w:r w:rsidR="009E2744" w:rsidRPr="009E2744">
        <w:rPr>
          <w:sz w:val="22"/>
          <w:szCs w:val="22"/>
        </w:rPr>
        <w:t xml:space="preserve"> воздуховодов</w:t>
      </w:r>
      <w:r w:rsidR="009E2744">
        <w:rPr>
          <w:sz w:val="22"/>
          <w:szCs w:val="22"/>
        </w:rPr>
        <w:t>.</w:t>
      </w:r>
    </w:p>
    <w:p w:rsidR="00EE35FE" w:rsidRDefault="00EE35FE" w:rsidP="00EE35F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 блоком серии </w:t>
      </w:r>
      <w:r>
        <w:rPr>
          <w:sz w:val="22"/>
          <w:szCs w:val="22"/>
          <w:lang w:val="en-US"/>
        </w:rPr>
        <w:t>KGV</w:t>
      </w:r>
      <w:r w:rsidRPr="00341913"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</w:t>
      </w:r>
      <w:r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Pr="00733947">
        <w:rPr>
          <w:sz w:val="22"/>
          <w:szCs w:val="22"/>
        </w:rPr>
        <w:t>заправленным фреоном R410A</w:t>
      </w:r>
      <w:r>
        <w:rPr>
          <w:sz w:val="22"/>
          <w:szCs w:val="22"/>
        </w:rPr>
        <w:t>.</w:t>
      </w:r>
    </w:p>
    <w:p w:rsidR="00657A08" w:rsidRPr="00E15393" w:rsidRDefault="00825574" w:rsidP="00657A0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A779B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A779B8" w:rsidRPr="00A779B8">
        <w:rPr>
          <w:sz w:val="22"/>
          <w:szCs w:val="22"/>
        </w:rPr>
        <w:t>ъемный электродвигатель вентилятора, возможность независимого монтажа дренажной помпы</w:t>
      </w:r>
      <w:r w:rsidR="00A779B8">
        <w:rPr>
          <w:sz w:val="22"/>
          <w:szCs w:val="22"/>
        </w:rPr>
        <w:t xml:space="preserve"> </w:t>
      </w:r>
      <w:r w:rsidR="00A779B8" w:rsidRPr="00A779B8">
        <w:rPr>
          <w:sz w:val="22"/>
          <w:szCs w:val="22"/>
        </w:rPr>
        <w:t>и электрического блока.</w:t>
      </w:r>
    </w:p>
    <w:p w:rsidR="00BD1CC7" w:rsidRPr="00BD1CC7" w:rsidRDefault="00BD1CC7" w:rsidP="00CC12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 w:rsidR="00CC12E7"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Default="009221B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 и </w:t>
      </w:r>
      <w:r w:rsidR="00392CEB">
        <w:rPr>
          <w:sz w:val="22"/>
          <w:szCs w:val="22"/>
        </w:rPr>
        <w:t xml:space="preserve">высокую </w:t>
      </w:r>
      <w:r w:rsidR="00392CEB" w:rsidRPr="00500799">
        <w:rPr>
          <w:sz w:val="22"/>
          <w:szCs w:val="22"/>
        </w:rPr>
        <w:t>энерго</w:t>
      </w:r>
      <w:r w:rsidR="00392CEB">
        <w:rPr>
          <w:sz w:val="22"/>
          <w:szCs w:val="22"/>
        </w:rPr>
        <w:t>эффективность</w:t>
      </w:r>
      <w:r w:rsidR="00392CEB" w:rsidRPr="00500799">
        <w:rPr>
          <w:sz w:val="22"/>
          <w:szCs w:val="22"/>
        </w:rPr>
        <w:t>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15335A" w:rsidRDefault="00FF4BC7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1068705"/>
      <w:r>
        <w:rPr>
          <w:rFonts w:ascii="Times New Roman" w:hAnsi="Times New Roman" w:cs="Times New Roman"/>
          <w:color w:val="auto"/>
          <w:sz w:val="22"/>
          <w:szCs w:val="22"/>
        </w:rPr>
        <w:t>2.2</w:t>
      </w:r>
      <w:r w:rsidR="008F31F7"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15335A" w:rsidRDefault="00FF4BC7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6870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15335A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B14F7A"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15335A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495BC5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0E7C2A90" wp14:editId="4C798CB6">
            <wp:extent cx="4593964" cy="2484619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375" cy="249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EF3D97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31068707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15335A" w:rsidRPr="00BE07D7">
        <w:rPr>
          <w:rFonts w:ascii="Times New Roman" w:hAnsi="Times New Roman" w:cs="Times New Roman"/>
          <w:color w:val="auto"/>
          <w:sz w:val="22"/>
          <w:szCs w:val="22"/>
        </w:rPr>
        <w:t>4 Т</w:t>
      </w:r>
      <w:r w:rsidR="00FA64EB" w:rsidRPr="00BE07D7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15335A" w:rsidRPr="00135473" w:rsidRDefault="0015335A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15335A" w:rsidP="001533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 w:rsidR="00BE07D7">
        <w:rPr>
          <w:sz w:val="22"/>
          <w:szCs w:val="22"/>
        </w:rPr>
        <w:t xml:space="preserve"> в таблице 2</w:t>
      </w:r>
      <w:r>
        <w:rPr>
          <w:sz w:val="22"/>
          <w:szCs w:val="22"/>
        </w:rPr>
        <w:t>.</w:t>
      </w:r>
    </w:p>
    <w:p w:rsidR="00BE07D7" w:rsidRDefault="00BE07D7" w:rsidP="002446F6">
      <w:pPr>
        <w:jc w:val="center"/>
        <w:rPr>
          <w:noProof/>
          <w:sz w:val="20"/>
          <w:szCs w:val="20"/>
        </w:rPr>
      </w:pPr>
    </w:p>
    <w:p w:rsidR="00810B70" w:rsidRPr="003F28A1" w:rsidRDefault="00BE07D7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3544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BE07D7">
        <w:trPr>
          <w:trHeight w:val="406"/>
          <w:jc w:val="center"/>
        </w:trPr>
        <w:tc>
          <w:tcPr>
            <w:tcW w:w="5852" w:type="dxa"/>
            <w:gridSpan w:val="2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449" w:type="dxa"/>
            <w:vAlign w:val="center"/>
          </w:tcPr>
          <w:p w:rsidR="0001459B" w:rsidRPr="0001459B" w:rsidRDefault="00967D71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="0001459B" w:rsidRPr="0001459B">
              <w:rPr>
                <w:sz w:val="22"/>
                <w:szCs w:val="22"/>
              </w:rPr>
              <w:t>0/50</w:t>
            </w:r>
          </w:p>
        </w:tc>
      </w:tr>
      <w:tr w:rsidR="0001459B" w:rsidRPr="00135C40" w:rsidTr="00BE07D7">
        <w:trPr>
          <w:trHeight w:val="412"/>
          <w:jc w:val="center"/>
        </w:trPr>
        <w:tc>
          <w:tcPr>
            <w:tcW w:w="2308" w:type="dxa"/>
            <w:vMerge w:val="restart"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E07AF8" w:rsidRDefault="00E07AF8" w:rsidP="001B549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01459B" w:rsidRPr="00135C40" w:rsidTr="00BE07D7">
        <w:trPr>
          <w:trHeight w:val="418"/>
          <w:jc w:val="center"/>
        </w:trPr>
        <w:tc>
          <w:tcPr>
            <w:tcW w:w="2308" w:type="dxa"/>
            <w:vMerge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E07AF8" w:rsidRDefault="00E07AF8" w:rsidP="00E419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FD6217" w:rsidRDefault="00182988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Расход во</w:t>
            </w:r>
            <w:r>
              <w:rPr>
                <w:sz w:val="22"/>
                <w:szCs w:val="22"/>
              </w:rPr>
              <w:t xml:space="preserve">здуха </w:t>
            </w:r>
          </w:p>
        </w:tc>
        <w:tc>
          <w:tcPr>
            <w:tcW w:w="1276" w:type="dxa"/>
            <w:vAlign w:val="center"/>
          </w:tcPr>
          <w:p w:rsidR="00182988" w:rsidRPr="00135C40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449" w:type="dxa"/>
            <w:vAlign w:val="center"/>
          </w:tcPr>
          <w:p w:rsidR="00182988" w:rsidRPr="009B02BF" w:rsidRDefault="00182988" w:rsidP="009B02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450</w:t>
            </w:r>
          </w:p>
        </w:tc>
      </w:tr>
      <w:tr w:rsidR="00D56275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D56275" w:rsidRPr="00135C40" w:rsidRDefault="00D56275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макс.</w:t>
            </w:r>
          </w:p>
        </w:tc>
        <w:tc>
          <w:tcPr>
            <w:tcW w:w="1276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449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B0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энергопотребление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449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D457D" w:rsidRDefault="00575563" w:rsidP="00BE07D7">
      <w:pPr>
        <w:ind w:firstLine="426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Продолжение таблицы </w:t>
      </w:r>
      <w:r w:rsidR="00BE07D7">
        <w:rPr>
          <w:noProof/>
          <w:sz w:val="20"/>
          <w:szCs w:val="20"/>
        </w:rPr>
        <w:t>2</w:t>
      </w:r>
      <w:r>
        <w:rPr>
          <w:noProof/>
          <w:sz w:val="20"/>
          <w:szCs w:val="20"/>
        </w:rPr>
        <w:t>.</w:t>
      </w:r>
    </w:p>
    <w:p w:rsidR="00575563" w:rsidRDefault="00575563" w:rsidP="000B1339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26"/>
        <w:gridCol w:w="44"/>
        <w:gridCol w:w="2882"/>
        <w:gridCol w:w="1276"/>
        <w:gridCol w:w="2449"/>
      </w:tblGrid>
      <w:tr w:rsidR="00575563" w:rsidRPr="00135C40" w:rsidTr="00575563">
        <w:trPr>
          <w:trHeight w:val="567"/>
          <w:jc w:val="center"/>
        </w:trPr>
        <w:tc>
          <w:tcPr>
            <w:tcW w:w="2970" w:type="dxa"/>
            <w:gridSpan w:val="2"/>
            <w:vMerge w:val="restart"/>
            <w:vAlign w:val="center"/>
          </w:tcPr>
          <w:p w:rsidR="00575563" w:rsidRPr="00E4197E" w:rsidRDefault="00575563" w:rsidP="00575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2882" w:type="dxa"/>
            <w:vAlign w:val="center"/>
          </w:tcPr>
          <w:p w:rsidR="00575563" w:rsidRPr="00E4197E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575563" w:rsidRPr="00E4197E" w:rsidRDefault="00575563" w:rsidP="00575563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575563" w:rsidRPr="00E4197E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575563" w:rsidRPr="00E4197E" w:rsidRDefault="00575563" w:rsidP="00575563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575563" w:rsidRPr="00E4197E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575563" w:rsidRPr="00135C40" w:rsidRDefault="00575563" w:rsidP="00575563">
            <w:pPr>
              <w:rPr>
                <w:sz w:val="22"/>
                <w:szCs w:val="22"/>
                <w:lang w:val="en-US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575563" w:rsidRPr="004757DA" w:rsidRDefault="004757DA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8.5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2926" w:type="dxa"/>
            <w:vMerge w:val="restart"/>
            <w:vAlign w:val="center"/>
          </w:tcPr>
          <w:p w:rsidR="00575563" w:rsidRPr="00E4197E" w:rsidRDefault="00575563" w:rsidP="00575563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26" w:type="dxa"/>
            <w:gridSpan w:val="2"/>
            <w:vAlign w:val="center"/>
          </w:tcPr>
          <w:p w:rsidR="00575563" w:rsidRPr="00E4197E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2926" w:type="dxa"/>
            <w:vMerge/>
            <w:vAlign w:val="center"/>
          </w:tcPr>
          <w:p w:rsidR="00575563" w:rsidRPr="00135C40" w:rsidRDefault="00575563" w:rsidP="00575563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gridSpan w:val="2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575563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(3/8)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575563" w:rsidRPr="00135C40" w:rsidRDefault="00575563" w:rsidP="00575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575563" w:rsidRPr="00135C40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CA78AC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575563" w:rsidRPr="00135C40" w:rsidTr="00575563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575563" w:rsidRPr="00CA78AC" w:rsidRDefault="00575563" w:rsidP="005755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575563" w:rsidRPr="00CA78AC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75563" w:rsidRPr="00CA78AC" w:rsidRDefault="00575563" w:rsidP="00575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</w:t>
            </w:r>
          </w:p>
        </w:tc>
      </w:tr>
    </w:tbl>
    <w:p w:rsidR="00575563" w:rsidRPr="000B1339" w:rsidRDefault="00575563" w:rsidP="000B1339">
      <w:pPr>
        <w:jc w:val="both"/>
        <w:rPr>
          <w:noProof/>
          <w:sz w:val="20"/>
          <w:szCs w:val="20"/>
        </w:rPr>
      </w:pPr>
    </w:p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31068708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BE07D7" w:rsidRPr="00BE07D7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0E638C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BE07D7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Монтажное основание должно быть достаточно прочным,</w:t>
      </w:r>
      <w:r w:rsidR="008F027D" w:rsidRPr="008F027D">
        <w:rPr>
          <w:rFonts w:ascii="Times New Roman" w:hAnsi="Times New Roman"/>
        </w:rPr>
        <w:t xml:space="preserve"> чтобы выдержать массу агрегата;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Дренажная лини</w:t>
      </w:r>
      <w:r w:rsidR="008F027D" w:rsidRPr="008F027D">
        <w:t xml:space="preserve">я </w:t>
      </w:r>
      <w:r w:rsidR="008F027D" w:rsidRPr="008F027D">
        <w:rPr>
          <w:rFonts w:ascii="Times New Roman" w:hAnsi="Times New Roman"/>
        </w:rPr>
        <w:t>должна свободно отводить воду;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Блок должен располагаться вдали от источник</w:t>
      </w:r>
      <w:r w:rsidR="008F027D">
        <w:rPr>
          <w:rFonts w:ascii="Times New Roman" w:hAnsi="Times New Roman"/>
        </w:rPr>
        <w:t>ов тепла, горючих газов и дыма;</w:t>
      </w:r>
    </w:p>
    <w:p w:rsid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Внутренний и наружный блоки, силовой кабель, а также коммуникационные кабели должны располагаться на расстоянии не менее 1 м от теле- и радиоприемников. В противном случае помехи будут нарушать работу кондиционера. Сильные электрические волны могут приводить к помехам даже при соблюдении расстояния</w:t>
      </w:r>
    </w:p>
    <w:p w:rsidR="00341913" w:rsidRPr="008F027D" w:rsidRDefault="008F027D" w:rsidP="008F027D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Pr="008F027D">
        <w:rPr>
          <w:rFonts w:ascii="Times New Roman" w:hAnsi="Times New Roman"/>
        </w:rPr>
        <w:t>1 м;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 xml:space="preserve">При просверливании отверстий в потолке (для забора или подачи воздуха) может потребоваться укрепление потолочной конструкции во избежание вибрации. Более подробную информацию можно получить у пользователя или </w:t>
      </w:r>
      <w:r w:rsidR="008F027D">
        <w:rPr>
          <w:rFonts w:ascii="Times New Roman" w:hAnsi="Times New Roman"/>
        </w:rPr>
        <w:t>подрядчика, выполняющего работы;</w:t>
      </w:r>
      <w:r w:rsidRPr="008F027D">
        <w:rPr>
          <w:rFonts w:ascii="Times New Roman" w:hAnsi="Times New Roman"/>
        </w:rPr>
        <w:t xml:space="preserve"> 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Если потолочная конструкция недостаточно надежна, в углу помещения можно установить опорну</w:t>
      </w:r>
      <w:r w:rsidR="008F027D" w:rsidRPr="008F027D">
        <w:rPr>
          <w:rFonts w:ascii="Times New Roman" w:hAnsi="Times New Roman"/>
        </w:rPr>
        <w:t>ю балку и навесить блок на нее;</w:t>
      </w:r>
    </w:p>
    <w:p w:rsidR="00154549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После установки внутреннего блока необходимо убедиться, что он расположен горизонтально. Блок должен располагаться горизонтально в плоскости верхней панели и под углом 1% слева направо в соответствии с направлением дренажа</w:t>
      </w:r>
      <w:r w:rsidR="00731CFB">
        <w:rPr>
          <w:rFonts w:ascii="Times New Roman" w:hAnsi="Times New Roman"/>
        </w:rPr>
        <w:t>.</w:t>
      </w:r>
    </w:p>
    <w:p w:rsidR="00081206" w:rsidRPr="008054A7" w:rsidRDefault="0009089F" w:rsidP="003B66D5">
      <w:pPr>
        <w:spacing w:line="360" w:lineRule="auto"/>
        <w:ind w:firstLine="709"/>
        <w:jc w:val="both"/>
        <w:rPr>
          <w:sz w:val="22"/>
          <w:szCs w:val="22"/>
        </w:rPr>
      </w:pPr>
      <w:r w:rsidRPr="0009089F">
        <w:rPr>
          <w:sz w:val="22"/>
          <w:szCs w:val="22"/>
        </w:rPr>
        <w:t xml:space="preserve">Для данного внутреннего блока предусмотрен скрытый монтаж. </w:t>
      </w:r>
    </w:p>
    <w:p w:rsidR="0009089F" w:rsidRPr="00081206" w:rsidRDefault="000710C4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81206">
        <w:rPr>
          <w:sz w:val="22"/>
          <w:szCs w:val="22"/>
        </w:rPr>
        <w:lastRenderedPageBreak/>
        <w:t>Требования к</w:t>
      </w:r>
      <w:r w:rsidR="00081206" w:rsidRPr="00081206">
        <w:rPr>
          <w:sz w:val="22"/>
          <w:szCs w:val="22"/>
        </w:rPr>
        <w:t xml:space="preserve"> </w:t>
      </w:r>
      <w:r w:rsidR="00081206">
        <w:rPr>
          <w:sz w:val="22"/>
          <w:szCs w:val="22"/>
        </w:rPr>
        <w:t>подводу и выпуску воздуха</w:t>
      </w:r>
      <w:r w:rsidRPr="00081206">
        <w:rPr>
          <w:sz w:val="22"/>
          <w:szCs w:val="22"/>
        </w:rPr>
        <w:t>:</w:t>
      </w:r>
    </w:p>
    <w:p w:rsidR="00731CFB" w:rsidRPr="00731CFB" w:rsidRDefault="00731CFB" w:rsidP="00731CFB">
      <w:pPr>
        <w:pStyle w:val="af3"/>
        <w:numPr>
          <w:ilvl w:val="0"/>
          <w:numId w:val="34"/>
        </w:numPr>
        <w:spacing w:line="360" w:lineRule="auto"/>
        <w:jc w:val="both"/>
      </w:pPr>
      <w:r w:rsidRPr="008F027D">
        <w:rPr>
          <w:rFonts w:ascii="Times New Roman" w:hAnsi="Times New Roman"/>
        </w:rPr>
        <w:t>На заборных и распределительных отверстиях не должно быть заграждений. Необходимо</w:t>
      </w:r>
      <w:r w:rsidRPr="008F027D">
        <w:t xml:space="preserve"> </w:t>
      </w:r>
      <w:r w:rsidRPr="008F027D">
        <w:rPr>
          <w:rFonts w:ascii="Times New Roman" w:hAnsi="Times New Roman"/>
        </w:rPr>
        <w:t>обеспечить</w:t>
      </w:r>
      <w:r>
        <w:rPr>
          <w:rFonts w:ascii="Times New Roman" w:hAnsi="Times New Roman"/>
        </w:rPr>
        <w:t xml:space="preserve"> надлежащую циркуляцию воздуха;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всасывание воздуха осуществляется через камеру статического давления,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нагнетание воздуха происходит в свободном режиме,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Если всасывание или нагнетание осуществляется через воздуховоды, то они должны быть прямыми на расстоянии, по </w:t>
      </w:r>
      <w:r w:rsidR="00731CFB">
        <w:rPr>
          <w:rFonts w:ascii="Times New Roman" w:hAnsi="Times New Roman"/>
        </w:rPr>
        <w:t>меньшей мере, 1 000 мм от блока;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Рекомендуется располагать заборный воздуховод на расстоянии не менее 150 мм от поверхности стены. Воздухозаборное отверсти</w:t>
      </w:r>
      <w:r w:rsidR="00731CFB">
        <w:rPr>
          <w:rFonts w:ascii="Times New Roman" w:hAnsi="Times New Roman"/>
        </w:rPr>
        <w:t>е необходимо оснастить фильтром;</w:t>
      </w:r>
      <w:r w:rsidRPr="00DC19CB">
        <w:rPr>
          <w:rFonts w:ascii="Times New Roman" w:hAnsi="Times New Roman"/>
        </w:rPr>
        <w:t xml:space="preserve">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При проектировании и монтаже воздуховода необходимо предусмотреть защиту от вибрации и шума. Источники шума должны располагаться вдали от людей. К примеру, воздухозаборные отверстия не должны располагаться над зонами присутствия людей (</w:t>
      </w:r>
      <w:r w:rsidR="00731CFB">
        <w:rPr>
          <w:rFonts w:ascii="Times New Roman" w:hAnsi="Times New Roman"/>
        </w:rPr>
        <w:t>в офисах, зонах отдыха и т.д.);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 объекте требуется забор воздуха снизу, то прямоугольный фланец и заглушку воздухозаборного отверс</w:t>
      </w:r>
      <w:r w:rsidR="00731CFB">
        <w:rPr>
          <w:rFonts w:ascii="Times New Roman" w:hAnsi="Times New Roman"/>
        </w:rPr>
        <w:t xml:space="preserve">тия необходимо поменять местами. </w:t>
      </w:r>
      <w:r w:rsidR="00731CFB" w:rsidRPr="00DC19CB">
        <w:rPr>
          <w:rFonts w:ascii="Times New Roman" w:hAnsi="Times New Roman"/>
        </w:rPr>
        <w:t>При выборе типа монтажа следует руководствоваться условиями в здании, удобством технического обслуживания и т.д.</w:t>
      </w:r>
      <w:r w:rsidR="00731CFB">
        <w:rPr>
          <w:rFonts w:ascii="Times New Roman" w:hAnsi="Times New Roman"/>
        </w:rPr>
        <w:t>;</w:t>
      </w:r>
      <w:r w:rsidRPr="00731CFB">
        <w:rPr>
          <w:rFonts w:ascii="Times New Roman" w:hAnsi="Times New Roman"/>
        </w:rPr>
        <w:t xml:space="preserve"> 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731CFB">
        <w:rPr>
          <w:rFonts w:ascii="Times New Roman" w:hAnsi="Times New Roman"/>
        </w:rPr>
        <w:t xml:space="preserve">При заборе воздуха снизу уровень шума будет выше, чем при заборе с тыльной стороны. Поэтому для снижения уровня шума рекомендуется предусмотреть шумоглушитель и камеру статического давления.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 системе требуется подмес свежего воздуха, то в стенке агрегата необходимо прорезать</w:t>
      </w:r>
      <w:r w:rsidR="00CF5D24" w:rsidRPr="00DC19CB">
        <w:rPr>
          <w:rFonts w:ascii="Times New Roman" w:hAnsi="Times New Roman"/>
        </w:rPr>
        <w:t xml:space="preserve"> соответствующее отверстие. </w:t>
      </w:r>
      <w:r w:rsidRPr="00DC19CB">
        <w:rPr>
          <w:rFonts w:ascii="Times New Roman" w:hAnsi="Times New Roman"/>
        </w:rPr>
        <w:t xml:space="preserve">Если подмес свежего воздуха в системе не предусмотрен, зазоры вокруг отверстия следует заизолировать вспененным материалом. </w:t>
      </w:r>
    </w:p>
    <w:p w:rsidR="00154549" w:rsidRPr="00E15EAA" w:rsidRDefault="00154549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31068709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BE07D7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B14F7A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BE07D7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66FDE" w:rsidRPr="00466FDE" w:rsidRDefault="00466FDE" w:rsidP="00466FDE">
      <w:pPr>
        <w:spacing w:line="360" w:lineRule="auto"/>
        <w:ind w:firstLine="709"/>
        <w:jc w:val="both"/>
        <w:rPr>
          <w:sz w:val="22"/>
          <w:szCs w:val="22"/>
        </w:rPr>
      </w:pPr>
      <w:r w:rsidRPr="009D27D7">
        <w:rPr>
          <w:sz w:val="22"/>
          <w:szCs w:val="22"/>
        </w:rPr>
        <w:t xml:space="preserve">Перед началом эксплуатации необходимо подготовить трассу (соединительную трубку, дренажный шланг) и кабели (соединительный кабель для проводного пульта, соединительный провод для внутреннего блока). </w:t>
      </w:r>
    </w:p>
    <w:p w:rsidR="00604573" w:rsidRDefault="00604573" w:rsidP="006045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3"/>
          <w:szCs w:val="23"/>
        </w:rPr>
        <w:t>После подъема блока предусмотреть смотровой лючок. Для удобства обслуживания следует предусмотреть сервисный порт со стороны электрической секции и на уровне ниже нижней панели блока.</w:t>
      </w:r>
    </w:p>
    <w:p w:rsidR="003B6C78" w:rsidRDefault="003B6C78" w:rsidP="00A04A1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Диапазон рабочих те</w:t>
      </w:r>
      <w:r w:rsidR="00BE07D7">
        <w:rPr>
          <w:sz w:val="22"/>
          <w:szCs w:val="22"/>
        </w:rPr>
        <w:t>мператур представлен в таблице 3</w:t>
      </w:r>
      <w:r>
        <w:rPr>
          <w:sz w:val="22"/>
          <w:szCs w:val="22"/>
        </w:rPr>
        <w:t>.</w:t>
      </w:r>
    </w:p>
    <w:p w:rsidR="003B6C78" w:rsidRPr="00604573" w:rsidRDefault="003B6C78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E15393" w:rsidRPr="00604573" w:rsidRDefault="00E15393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3B6C78" w:rsidRDefault="003B6C78" w:rsidP="00BE07D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Таблица </w:t>
      </w:r>
      <w:r w:rsidR="00BE07D7">
        <w:rPr>
          <w:noProof/>
          <w:sz w:val="20"/>
          <w:szCs w:val="20"/>
        </w:rPr>
        <w:t>3</w:t>
      </w:r>
    </w:p>
    <w:p w:rsidR="00BE07D7" w:rsidRDefault="00BE07D7" w:rsidP="00BE07D7">
      <w:pPr>
        <w:jc w:val="center"/>
        <w:rPr>
          <w:sz w:val="22"/>
          <w:szCs w:val="22"/>
        </w:rPr>
      </w:pPr>
    </w:p>
    <w:tbl>
      <w:tblPr>
        <w:tblStyle w:val="af0"/>
        <w:tblW w:w="0" w:type="auto"/>
        <w:tblInd w:w="534" w:type="dxa"/>
        <w:tblLook w:val="04A0" w:firstRow="1" w:lastRow="0" w:firstColumn="1" w:lastColumn="0" w:noHBand="0" w:noVBand="1"/>
      </w:tblPr>
      <w:tblGrid>
        <w:gridCol w:w="2976"/>
        <w:gridCol w:w="2977"/>
        <w:gridCol w:w="2835"/>
      </w:tblGrid>
      <w:tr w:rsidR="00EA798E" w:rsidTr="00CC7DCD">
        <w:trPr>
          <w:trHeight w:val="567"/>
        </w:trPr>
        <w:tc>
          <w:tcPr>
            <w:tcW w:w="2976" w:type="dxa"/>
            <w:vAlign w:val="center"/>
          </w:tcPr>
          <w:p w:rsidR="00EA798E" w:rsidRPr="008139E5" w:rsidRDefault="00EA798E" w:rsidP="00CC7DCD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977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835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Нагрев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977" w:type="dxa"/>
            <w:vAlign w:val="center"/>
          </w:tcPr>
          <w:p w:rsidR="00D00C88" w:rsidRPr="003B6C7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19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15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977" w:type="dxa"/>
            <w:vAlign w:val="center"/>
          </w:tcPr>
          <w:p w:rsidR="00D00C88" w:rsidRPr="00E15393" w:rsidRDefault="00E15393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24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6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</w:tr>
    </w:tbl>
    <w:p w:rsidR="00B868D9" w:rsidRDefault="00B868D9" w:rsidP="00EA798E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31068710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BE07D7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BE07D7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551210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6E180560" wp14:editId="2A932F6F">
            <wp:extent cx="6200000" cy="406666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меры 22блок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000" cy="4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Pr="00BE07D7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31068711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2.8</w:t>
      </w:r>
      <w:r w:rsidR="00C47F87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1"/>
      <w:r w:rsidR="00C47F87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Pr="006713EB" w:rsidRDefault="00105D41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6B8F7D07" wp14:editId="7ABC6F39">
            <wp:extent cx="6068272" cy="2810267"/>
            <wp:effectExtent l="0" t="0" r="889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31068712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86249C" w:rsidRPr="005A51E0" w:rsidRDefault="0036160E" w:rsidP="005A51E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A51E0">
        <w:rPr>
          <w:noProof/>
          <w:sz w:val="22"/>
          <w:szCs w:val="22"/>
        </w:rPr>
        <w:t>Комплектность изделия пр</w:t>
      </w:r>
      <w:r w:rsidR="009231A8" w:rsidRPr="005A51E0">
        <w:rPr>
          <w:noProof/>
          <w:sz w:val="22"/>
          <w:szCs w:val="22"/>
        </w:rPr>
        <w:t>иведена</w:t>
      </w:r>
      <w:r w:rsidR="00496565" w:rsidRPr="005A51E0">
        <w:rPr>
          <w:noProof/>
          <w:sz w:val="22"/>
          <w:szCs w:val="22"/>
        </w:rPr>
        <w:t xml:space="preserve"> </w:t>
      </w:r>
      <w:r w:rsidR="00E5620F">
        <w:rPr>
          <w:noProof/>
          <w:sz w:val="22"/>
          <w:szCs w:val="22"/>
        </w:rPr>
        <w:t>в таблице 4</w:t>
      </w:r>
      <w:r w:rsidRPr="005A51E0">
        <w:rPr>
          <w:noProof/>
          <w:sz w:val="22"/>
          <w:szCs w:val="22"/>
        </w:rPr>
        <w:t>.</w:t>
      </w:r>
    </w:p>
    <w:p w:rsidR="005A51E0" w:rsidRPr="005A51E0" w:rsidRDefault="005A51E0" w:rsidP="005A51E0">
      <w:pPr>
        <w:spacing w:line="360" w:lineRule="auto"/>
        <w:jc w:val="center"/>
        <w:rPr>
          <w:noProof/>
          <w:sz w:val="18"/>
          <w:szCs w:val="18"/>
        </w:rPr>
      </w:pPr>
    </w:p>
    <w:p w:rsidR="0036160E" w:rsidRPr="00E5620F" w:rsidRDefault="00E5620F" w:rsidP="005A51E0">
      <w:pPr>
        <w:spacing w:line="360" w:lineRule="auto"/>
        <w:jc w:val="center"/>
        <w:rPr>
          <w:noProof/>
          <w:sz w:val="20"/>
          <w:szCs w:val="20"/>
        </w:rPr>
      </w:pPr>
      <w:r w:rsidRPr="00E5620F">
        <w:rPr>
          <w:noProof/>
          <w:sz w:val="20"/>
          <w:szCs w:val="20"/>
        </w:rPr>
        <w:t>Таблица 4</w:t>
      </w:r>
    </w:p>
    <w:p w:rsidR="005A51E0" w:rsidRPr="005A51E0" w:rsidRDefault="005A51E0" w:rsidP="005A51E0">
      <w:pPr>
        <w:spacing w:line="360" w:lineRule="auto"/>
        <w:jc w:val="center"/>
        <w:rPr>
          <w:rFonts w:eastAsia="Arial Unicode MS"/>
          <w:b/>
          <w:bCs/>
          <w:sz w:val="16"/>
          <w:szCs w:val="1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202807">
        <w:trPr>
          <w:trHeight w:val="568"/>
          <w:tblHeader/>
          <w:jc w:val="center"/>
        </w:trPr>
        <w:tc>
          <w:tcPr>
            <w:tcW w:w="1123" w:type="dxa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16614" w:rsidRPr="00C11FB0" w:rsidRDefault="0027052A" w:rsidP="005A51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 w:rsidR="009804D9">
              <w:rPr>
                <w:sz w:val="22"/>
                <w:szCs w:val="22"/>
              </w:rPr>
              <w:t>низко</w:t>
            </w:r>
            <w:r>
              <w:rPr>
                <w:sz w:val="22"/>
                <w:szCs w:val="22"/>
              </w:rPr>
              <w:t>напорный</w:t>
            </w:r>
            <w:r w:rsidR="002B4B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C2F25" w:rsidRDefault="005346A2" w:rsidP="005346A2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Проводной пульт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202807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1C2F25" w:rsidRDefault="00202807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 для пульта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Default="00202807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202807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1C2F25" w:rsidRDefault="00202807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Дренажная трубка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202807" w:rsidRDefault="00202807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202807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1C2F25" w:rsidRDefault="00202807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202807">
              <w:rPr>
                <w:sz w:val="22"/>
                <w:szCs w:val="22"/>
              </w:rPr>
              <w:t>омут проволочный винтовой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Default="00202807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202807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1C2F25" w:rsidRDefault="00202807" w:rsidP="00420C53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Мат для дренажной трубки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202807" w:rsidRDefault="00202807" w:rsidP="00420C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202807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C11FB0" w:rsidRDefault="00202807" w:rsidP="00420C5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C11FB0" w:rsidRDefault="00202807" w:rsidP="00420C5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13106871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E07D7" w:rsidRDefault="00021FB1" w:rsidP="00BE07D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E07D7" w:rsidRPr="00E44B9B">
        <w:rPr>
          <w:color w:val="242021"/>
          <w:sz w:val="22"/>
          <w:szCs w:val="22"/>
        </w:rPr>
        <w:t xml:space="preserve">Гарантийный срок на </w:t>
      </w:r>
      <w:r w:rsidR="00BE07D7">
        <w:rPr>
          <w:color w:val="242021"/>
          <w:sz w:val="22"/>
          <w:szCs w:val="22"/>
        </w:rPr>
        <w:t>оборудование</w:t>
      </w:r>
      <w:r w:rsidR="00BE07D7" w:rsidRPr="00E44B9B">
        <w:rPr>
          <w:color w:val="242021"/>
          <w:sz w:val="22"/>
          <w:szCs w:val="22"/>
        </w:rPr>
        <w:t xml:space="preserve"> </w:t>
      </w:r>
      <w:r w:rsidR="00DA6836">
        <w:rPr>
          <w:color w:val="242021"/>
          <w:sz w:val="22"/>
          <w:szCs w:val="22"/>
          <w:lang w:val="en-US"/>
        </w:rPr>
        <w:t>Pioneer</w:t>
      </w:r>
      <w:r w:rsidR="00DA6836" w:rsidRPr="00810488">
        <w:rPr>
          <w:color w:val="242021"/>
          <w:sz w:val="22"/>
          <w:szCs w:val="22"/>
        </w:rPr>
        <w:t xml:space="preserve"> </w:t>
      </w:r>
      <w:r w:rsidR="00DA6836">
        <w:rPr>
          <w:color w:val="242021"/>
          <w:sz w:val="22"/>
          <w:szCs w:val="22"/>
        </w:rPr>
        <w:t>составляет 3</w:t>
      </w:r>
      <w:r w:rsidR="00BE07D7">
        <w:rPr>
          <w:color w:val="242021"/>
          <w:sz w:val="22"/>
          <w:szCs w:val="22"/>
        </w:rPr>
        <w:t xml:space="preserve"> год</w:t>
      </w:r>
      <w:r w:rsidR="00DA6836">
        <w:rPr>
          <w:color w:val="242021"/>
          <w:sz w:val="22"/>
          <w:szCs w:val="22"/>
        </w:rPr>
        <w:t>а</w:t>
      </w:r>
      <w:r w:rsidR="00BE07D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BE07D7" w:rsidP="00BE07D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131068714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31068715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56E6E613" wp14:editId="7315500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96226" id="Группа 223" o:spid="_x0000_s1026" style="position:absolute;margin-left:-.55pt;margin-top:8.3pt;width:491.4pt;height:428.4pt;z-index:251654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3ABF051" wp14:editId="462F09E6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80931" id="Прямая со стрелкой 218" o:spid="_x0000_s1026" type="#_x0000_t32" style="position:absolute;margin-left:226.35pt;margin-top:16.65pt;width:99.1pt;height: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59B986B" wp14:editId="0D330EE0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D1D44" id="Прямая со стрелкой 255" o:spid="_x0000_s1026" type="#_x0000_t32" style="position:absolute;margin-left:77.45pt;margin-top:16.5pt;width:123.75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ED1386">
        <w:rPr>
          <w:sz w:val="22"/>
          <w:szCs w:val="22"/>
        </w:rPr>
        <w:t>KFDV2</w:t>
      </w:r>
      <w:r w:rsidR="00ED1386" w:rsidRPr="004757DA">
        <w:rPr>
          <w:sz w:val="22"/>
          <w:szCs w:val="22"/>
        </w:rPr>
        <w:t>2</w:t>
      </w:r>
      <w:r w:rsidR="002143B4" w:rsidRPr="006110E3">
        <w:rPr>
          <w:sz w:val="22"/>
          <w:szCs w:val="22"/>
        </w:rPr>
        <w:t>V3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ACE5E38" wp14:editId="5A01890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DA27F" id="Прямая со стрелкой 254" o:spid="_x0000_s1026" type="#_x0000_t32" style="position:absolute;margin-left:147.9pt;margin-top:2.25pt;width:284.2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Ref73096565"/>
      <w:bookmarkStart w:id="31" w:name="_Toc131068716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  <w:bookmarkEnd w:id="3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62A91744" wp14:editId="0BEE85C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368B9A" id="Группа 245" o:spid="_x0000_s1026" style="position:absolute;margin-left:-1.9pt;margin-top:6.05pt;width:489.8pt;height:393pt;z-index:25166080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88E5F8E" wp14:editId="68F4C2FE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313FC" id="Прямая со стрелкой 230" o:spid="_x0000_s1026" type="#_x0000_t32" style="position:absolute;margin-left:226.35pt;margin-top:16.65pt;width:99.1pt;height:.0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0E98682" wp14:editId="69D9E2D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41404" id="Прямая со стрелкой 231" o:spid="_x0000_s1026" type="#_x0000_t32" style="position:absolute;margin-left:77.45pt;margin-top:16.5pt;width:123.75pt;height: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ED1386">
        <w:rPr>
          <w:sz w:val="22"/>
          <w:szCs w:val="22"/>
        </w:rPr>
        <w:t>KFDV2</w:t>
      </w:r>
      <w:r w:rsidR="00ED1386" w:rsidRPr="004757DA">
        <w:rPr>
          <w:sz w:val="22"/>
          <w:szCs w:val="22"/>
        </w:rPr>
        <w:t>2</w:t>
      </w:r>
      <w:r w:rsidR="002143B4" w:rsidRPr="006110E3">
        <w:rPr>
          <w:sz w:val="22"/>
          <w:szCs w:val="22"/>
        </w:rPr>
        <w:t>V3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2" w:name="_Ref68106481"/>
      <w:bookmarkStart w:id="33" w:name="_Ref69937569"/>
      <w:bookmarkStart w:id="34" w:name="_Ref73096571"/>
      <w:bookmarkStart w:id="35" w:name="_Toc131068717"/>
      <w:r w:rsidRPr="00985AEE">
        <w:rPr>
          <w:b/>
          <w:szCs w:val="28"/>
        </w:rPr>
        <w:t>СВЕДЕНИЯ ОБ УТИЛИЗАЦИИ</w:t>
      </w:r>
      <w:bookmarkEnd w:id="32"/>
      <w:bookmarkEnd w:id="33"/>
      <w:bookmarkEnd w:id="34"/>
      <w:bookmarkEnd w:id="35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Toc13106871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062B02B" wp14:editId="650D097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BE07D7" w:rsidRDefault="00913F03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1" w:name="_Toc131068719"/>
      <w:r w:rsidRPr="00BE07D7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1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2" w:name="_Ref67997869"/>
      <w:bookmarkStart w:id="43" w:name="_Ref68106497"/>
      <w:bookmarkStart w:id="44" w:name="_Ref69937582"/>
      <w:bookmarkStart w:id="45" w:name="_Ref73096586"/>
      <w:bookmarkStart w:id="46" w:name="_Toc13106872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31068721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BE07D7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BE07D7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3106872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4BC7" w:rsidP="00FF4BC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3106872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0"/>
      <w:footerReference w:type="first" r:id="rId2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2F2" w:rsidRDefault="001D22F2">
      <w:r>
        <w:separator/>
      </w:r>
    </w:p>
  </w:endnote>
  <w:endnote w:type="continuationSeparator" w:id="0">
    <w:p w:rsidR="001D22F2" w:rsidRDefault="001D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2F2" w:rsidRDefault="001D22F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22F2" w:rsidRDefault="001D22F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2F2" w:rsidRDefault="001D22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D22F2" w:rsidRDefault="001D22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D22F2" w:rsidRDefault="001D22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D22F2" w:rsidRDefault="001D22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2F2" w:rsidRDefault="001D22F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2F2" w:rsidRDefault="001D22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4EE3349" wp14:editId="2132728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Pr="00227DAA" w:rsidRDefault="001D22F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Pr="00ED1531" w:rsidRDefault="001D22F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048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Pr="00ED1531" w:rsidRDefault="001D22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22F2" w:rsidRPr="00C67A09" w:rsidRDefault="001D22F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22F2" w:rsidRPr="00C67A09" w:rsidRDefault="001D22F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НИЗКО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1D22F2" w:rsidRPr="00C67A09" w:rsidRDefault="001D22F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2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1D22F2" w:rsidRPr="00AF301F" w:rsidRDefault="001D22F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D22F2" w:rsidRPr="00613EFB" w:rsidRDefault="001D22F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EE3349" id="Группа 265" o:spid="_x0000_s1103" style="position:absolute;left:0;text-align:left;margin-left:24.3pt;margin-top:17.75pt;width:552.75pt;height:803.1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D22F2" w:rsidRPr="00227DAA" w:rsidRDefault="001D22F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D22F2" w:rsidRPr="00ED1531" w:rsidRDefault="001D22F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1048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D22F2" w:rsidRPr="00ED1531" w:rsidRDefault="001D22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D22F2" w:rsidRPr="00C67A09" w:rsidRDefault="001D22F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D22F2" w:rsidRPr="00C67A09" w:rsidRDefault="001D22F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НИЗКО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1D22F2" w:rsidRPr="00C67A09" w:rsidRDefault="001D22F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2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1D22F2" w:rsidRPr="00AF301F" w:rsidRDefault="001D22F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D22F2" w:rsidRPr="00613EFB" w:rsidRDefault="001D22F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2F2" w:rsidRDefault="001D22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Pr="00AF301F" w:rsidRDefault="001D22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048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Pr="00227DAA" w:rsidRDefault="001D22F2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1D22F2" w:rsidRPr="00C23BB2" w:rsidRDefault="001D22F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D22F2" w:rsidRPr="00EC2FF5" w:rsidRDefault="001D22F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72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D22F2" w:rsidRPr="00AF301F" w:rsidRDefault="001D22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1048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D22F2" w:rsidRPr="00227DAA" w:rsidRDefault="001D22F2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1D22F2" w:rsidRPr="00C23BB2" w:rsidRDefault="001D22F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D22F2" w:rsidRPr="00EC2FF5" w:rsidRDefault="001D22F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2F2" w:rsidRDefault="001D22F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Default="001D22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Pr="00AF301F" w:rsidRDefault="001D22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048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22F2" w:rsidRPr="00227DAA" w:rsidRDefault="001D22F2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1D22F2" w:rsidRPr="00227DAA" w:rsidRDefault="001D22F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D22F2" w:rsidRDefault="001D22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D22F2" w:rsidRPr="00AF301F" w:rsidRDefault="001D22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1048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D22F2" w:rsidRPr="00227DAA" w:rsidRDefault="001D22F2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1D22F2" w:rsidRPr="00227DAA" w:rsidRDefault="001D22F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2F2" w:rsidRDefault="001D22F2">
      <w:r>
        <w:separator/>
      </w:r>
    </w:p>
  </w:footnote>
  <w:footnote w:type="continuationSeparator" w:id="0">
    <w:p w:rsidR="001D22F2" w:rsidRDefault="001D2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2F2" w:rsidRDefault="001D22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22F2" w:rsidRDefault="001D22F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1"/>
  </w:num>
  <w:num w:numId="3">
    <w:abstractNumId w:val="22"/>
  </w:num>
  <w:num w:numId="4">
    <w:abstractNumId w:val="4"/>
  </w:num>
  <w:num w:numId="5">
    <w:abstractNumId w:val="9"/>
  </w:num>
  <w:num w:numId="6">
    <w:abstractNumId w:val="2"/>
  </w:num>
  <w:num w:numId="7">
    <w:abstractNumId w:val="28"/>
  </w:num>
  <w:num w:numId="8">
    <w:abstractNumId w:val="19"/>
  </w:num>
  <w:num w:numId="9">
    <w:abstractNumId w:val="25"/>
  </w:num>
  <w:num w:numId="10">
    <w:abstractNumId w:val="17"/>
  </w:num>
  <w:num w:numId="11">
    <w:abstractNumId w:val="6"/>
  </w:num>
  <w:num w:numId="12">
    <w:abstractNumId w:val="14"/>
  </w:num>
  <w:num w:numId="13">
    <w:abstractNumId w:val="21"/>
  </w:num>
  <w:num w:numId="14">
    <w:abstractNumId w:val="5"/>
  </w:num>
  <w:num w:numId="15">
    <w:abstractNumId w:val="18"/>
  </w:num>
  <w:num w:numId="16">
    <w:abstractNumId w:val="23"/>
  </w:num>
  <w:num w:numId="17">
    <w:abstractNumId w:val="20"/>
  </w:num>
  <w:num w:numId="18">
    <w:abstractNumId w:val="15"/>
  </w:num>
  <w:num w:numId="19">
    <w:abstractNumId w:val="27"/>
  </w:num>
  <w:num w:numId="20">
    <w:abstractNumId w:val="12"/>
  </w:num>
  <w:num w:numId="21">
    <w:abstractNumId w:val="7"/>
  </w:num>
  <w:num w:numId="22">
    <w:abstractNumId w:val="0"/>
  </w:num>
  <w:num w:numId="23">
    <w:abstractNumId w:val="33"/>
  </w:num>
  <w:num w:numId="24">
    <w:abstractNumId w:val="34"/>
  </w:num>
  <w:num w:numId="25">
    <w:abstractNumId w:val="1"/>
  </w:num>
  <w:num w:numId="26">
    <w:abstractNumId w:val="26"/>
  </w:num>
  <w:num w:numId="27">
    <w:abstractNumId w:val="8"/>
  </w:num>
  <w:num w:numId="28">
    <w:abstractNumId w:val="11"/>
  </w:num>
  <w:num w:numId="29">
    <w:abstractNumId w:val="32"/>
  </w:num>
  <w:num w:numId="30">
    <w:abstractNumId w:val="30"/>
  </w:num>
  <w:num w:numId="31">
    <w:abstractNumId w:val="24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32EC2"/>
    <w:rsid w:val="00037425"/>
    <w:rsid w:val="0003743B"/>
    <w:rsid w:val="0004615A"/>
    <w:rsid w:val="000500B4"/>
    <w:rsid w:val="00057BCD"/>
    <w:rsid w:val="00057CBB"/>
    <w:rsid w:val="00060A0A"/>
    <w:rsid w:val="000614D3"/>
    <w:rsid w:val="00070036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335A"/>
    <w:rsid w:val="00154549"/>
    <w:rsid w:val="00154925"/>
    <w:rsid w:val="00163C45"/>
    <w:rsid w:val="00165C84"/>
    <w:rsid w:val="00171036"/>
    <w:rsid w:val="00180D0F"/>
    <w:rsid w:val="00182988"/>
    <w:rsid w:val="0018549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22F2"/>
    <w:rsid w:val="001D56EC"/>
    <w:rsid w:val="001E2E2E"/>
    <w:rsid w:val="001E45FC"/>
    <w:rsid w:val="001E7F0C"/>
    <w:rsid w:val="001F7544"/>
    <w:rsid w:val="00202807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26079"/>
    <w:rsid w:val="00326991"/>
    <w:rsid w:val="00331ECD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A29"/>
    <w:rsid w:val="00385D6A"/>
    <w:rsid w:val="00392CEB"/>
    <w:rsid w:val="003964AD"/>
    <w:rsid w:val="003A78F7"/>
    <w:rsid w:val="003B66D5"/>
    <w:rsid w:val="003B6C78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0C53"/>
    <w:rsid w:val="00425D15"/>
    <w:rsid w:val="00437185"/>
    <w:rsid w:val="00441553"/>
    <w:rsid w:val="004460D3"/>
    <w:rsid w:val="004502D6"/>
    <w:rsid w:val="00455E74"/>
    <w:rsid w:val="0046414B"/>
    <w:rsid w:val="00466FDE"/>
    <w:rsid w:val="004713AA"/>
    <w:rsid w:val="004757D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31AA"/>
    <w:rsid w:val="005223B3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3032"/>
    <w:rsid w:val="005670A0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51E0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6E9B"/>
    <w:rsid w:val="00601691"/>
    <w:rsid w:val="0060423E"/>
    <w:rsid w:val="00604573"/>
    <w:rsid w:val="006070F9"/>
    <w:rsid w:val="006110E3"/>
    <w:rsid w:val="00617FE4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6D44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E75DF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5BD9"/>
    <w:rsid w:val="00746E65"/>
    <w:rsid w:val="00751720"/>
    <w:rsid w:val="00751FA7"/>
    <w:rsid w:val="00776934"/>
    <w:rsid w:val="00780253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8050EF"/>
    <w:rsid w:val="008054A7"/>
    <w:rsid w:val="00810488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F027D"/>
    <w:rsid w:val="008F31F7"/>
    <w:rsid w:val="00911EE2"/>
    <w:rsid w:val="00913F03"/>
    <w:rsid w:val="009148F2"/>
    <w:rsid w:val="009221B7"/>
    <w:rsid w:val="00922280"/>
    <w:rsid w:val="009231A8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A15E8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4275"/>
    <w:rsid w:val="00A457FC"/>
    <w:rsid w:val="00A45D7D"/>
    <w:rsid w:val="00A4601A"/>
    <w:rsid w:val="00A66853"/>
    <w:rsid w:val="00A7291A"/>
    <w:rsid w:val="00A74D97"/>
    <w:rsid w:val="00A75FEB"/>
    <w:rsid w:val="00A779B8"/>
    <w:rsid w:val="00A90536"/>
    <w:rsid w:val="00A947BA"/>
    <w:rsid w:val="00AC2184"/>
    <w:rsid w:val="00AC57D5"/>
    <w:rsid w:val="00AD1917"/>
    <w:rsid w:val="00AD1FBD"/>
    <w:rsid w:val="00AE188B"/>
    <w:rsid w:val="00AE3233"/>
    <w:rsid w:val="00AF1F03"/>
    <w:rsid w:val="00AF301F"/>
    <w:rsid w:val="00B02AA8"/>
    <w:rsid w:val="00B0486F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54A67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A79AF"/>
    <w:rsid w:val="00BA7C55"/>
    <w:rsid w:val="00BB28FA"/>
    <w:rsid w:val="00BC0D71"/>
    <w:rsid w:val="00BC0F37"/>
    <w:rsid w:val="00BD1CC7"/>
    <w:rsid w:val="00BD27EB"/>
    <w:rsid w:val="00BD55BA"/>
    <w:rsid w:val="00BD5A49"/>
    <w:rsid w:val="00BE07D7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41C9"/>
    <w:rsid w:val="00C2699D"/>
    <w:rsid w:val="00C3798C"/>
    <w:rsid w:val="00C419C1"/>
    <w:rsid w:val="00C47F87"/>
    <w:rsid w:val="00C510BE"/>
    <w:rsid w:val="00C612CD"/>
    <w:rsid w:val="00C65D9E"/>
    <w:rsid w:val="00C66856"/>
    <w:rsid w:val="00C67A09"/>
    <w:rsid w:val="00C67B1C"/>
    <w:rsid w:val="00C76CC9"/>
    <w:rsid w:val="00C817E2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C02"/>
    <w:rsid w:val="00DA14C6"/>
    <w:rsid w:val="00DA1947"/>
    <w:rsid w:val="00DA234E"/>
    <w:rsid w:val="00DA4E1F"/>
    <w:rsid w:val="00DA640C"/>
    <w:rsid w:val="00DA6836"/>
    <w:rsid w:val="00DB1079"/>
    <w:rsid w:val="00DC19CB"/>
    <w:rsid w:val="00DC42C5"/>
    <w:rsid w:val="00DC56ED"/>
    <w:rsid w:val="00DD29B3"/>
    <w:rsid w:val="00DE35B4"/>
    <w:rsid w:val="00DE47F4"/>
    <w:rsid w:val="00DE6E7F"/>
    <w:rsid w:val="00E02961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4096"/>
    <w:rsid w:val="00E4197E"/>
    <w:rsid w:val="00E50936"/>
    <w:rsid w:val="00E515AE"/>
    <w:rsid w:val="00E54C66"/>
    <w:rsid w:val="00E5620F"/>
    <w:rsid w:val="00E61C22"/>
    <w:rsid w:val="00E646AB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C78F9"/>
    <w:rsid w:val="00EC79A8"/>
    <w:rsid w:val="00ED1386"/>
    <w:rsid w:val="00ED4C48"/>
    <w:rsid w:val="00EE1C25"/>
    <w:rsid w:val="00EE35FE"/>
    <w:rsid w:val="00EE40B5"/>
    <w:rsid w:val="00EE5A78"/>
    <w:rsid w:val="00EF36D8"/>
    <w:rsid w:val="00EF3D97"/>
    <w:rsid w:val="00F07909"/>
    <w:rsid w:val="00F12672"/>
    <w:rsid w:val="00F149D2"/>
    <w:rsid w:val="00F1629E"/>
    <w:rsid w:val="00F22B2D"/>
    <w:rsid w:val="00F30F6C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0021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4BC7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37DDD4AB"/>
  <w15:docId w15:val="{57244411-C4D6-4ACC-8AB1-D18AFC9B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3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15335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A44A2-7A69-4E74-AB8B-78903C23F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D7F7933C</Template>
  <TotalTime>108</TotalTime>
  <Pages>24</Pages>
  <Words>3458</Words>
  <Characters>19712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25</cp:revision>
  <cp:lastPrinted>2021-03-26T08:29:00Z</cp:lastPrinted>
  <dcterms:created xsi:type="dcterms:W3CDTF">2021-07-12T14:38:00Z</dcterms:created>
  <dcterms:modified xsi:type="dcterms:W3CDTF">2024-01-25T07:27:00Z</dcterms:modified>
</cp:coreProperties>
</file>