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3241F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3241F9" w:rsidRPr="003A2C95">
              <w:rPr>
                <w:b/>
                <w:szCs w:val="28"/>
              </w:rPr>
              <w:t>НАПОЛЬНО-ПОТОЛОЧНОГО</w:t>
            </w:r>
            <w:r>
              <w:rPr>
                <w:b/>
                <w:szCs w:val="28"/>
              </w:rPr>
              <w:t xml:space="preserve"> ТИПА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3A5FFD" w:rsidRPr="003A5FFD">
              <w:rPr>
                <w:b/>
                <w:szCs w:val="28"/>
              </w:rPr>
              <w:t>KF</w:t>
            </w:r>
            <w:r w:rsidR="003241F9">
              <w:rPr>
                <w:b/>
                <w:szCs w:val="28"/>
                <w:lang w:val="en-US"/>
              </w:rPr>
              <w:t>F</w:t>
            </w:r>
            <w:r w:rsidR="003A5FFD" w:rsidRPr="003A5FFD">
              <w:rPr>
                <w:b/>
                <w:szCs w:val="28"/>
              </w:rPr>
              <w:t>V</w:t>
            </w:r>
            <w:r w:rsidR="00FF26D7">
              <w:rPr>
                <w:b/>
                <w:szCs w:val="28"/>
              </w:rPr>
              <w:t>-</w:t>
            </w:r>
            <w:r w:rsidR="00FF26D7">
              <w:rPr>
                <w:b/>
                <w:szCs w:val="28"/>
                <w:lang w:val="en-US"/>
              </w:rPr>
              <w:t>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3241F9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KFFV-X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3241F9" w:rsidRPr="00985AEE" w:rsidRDefault="003241F9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9457D0" w:rsidP="00975A38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202</w:t>
      </w:r>
      <w:r w:rsidR="006E34D1">
        <w:rPr>
          <w:sz w:val="22"/>
          <w:szCs w:val="22"/>
          <w:lang w:val="en-US"/>
        </w:rPr>
        <w:t>6</w:t>
      </w:r>
    </w:p>
    <w:p w:rsidR="003241F9" w:rsidRPr="00975A38" w:rsidRDefault="003241F9" w:rsidP="00975A38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3241F9" w:rsidRDefault="00810B70" w:rsidP="00810B70">
      <w:pPr>
        <w:spacing w:after="240" w:line="360" w:lineRule="auto"/>
        <w:ind w:firstLine="284"/>
        <w:jc w:val="center"/>
        <w:rPr>
          <w:b/>
          <w:szCs w:val="28"/>
        </w:rPr>
      </w:pPr>
      <w:r w:rsidRPr="003241F9">
        <w:rPr>
          <w:b/>
          <w:szCs w:val="28"/>
        </w:rPr>
        <w:lastRenderedPageBreak/>
        <w:t>СОДЕРЖАНИЕ</w:t>
      </w:r>
    </w:p>
    <w:p w:rsidR="008E4AD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5932054" w:history="1">
        <w:r w:rsidR="008E4AD4" w:rsidRPr="00602A47">
          <w:rPr>
            <w:rStyle w:val="ad"/>
            <w:b/>
            <w:bCs/>
            <w:noProof/>
          </w:rPr>
          <w:t>1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ОСНОВНЫЕ СВЕДЕНИЯ ОБ ИЗДЕЛИИ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_Toc185932054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3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55" w:history="1">
        <w:r w:rsidR="008E4AD4" w:rsidRPr="00602A47">
          <w:rPr>
            <w:rStyle w:val="ad"/>
            <w:b/>
            <w:bCs/>
            <w:noProof/>
          </w:rPr>
          <w:t>2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ТЕХНИЧЕСКИЕ ХАРАКТЕРИСТИКИ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_Toc185932055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4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56" w:history="1">
        <w:r w:rsidR="008E4AD4" w:rsidRPr="00602A47">
          <w:rPr>
            <w:rStyle w:val="ad"/>
            <w:noProof/>
          </w:rPr>
          <w:t>2.1.1 Описание изделия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_Toc185932056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4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57" w:history="1">
        <w:r w:rsidR="008E4AD4" w:rsidRPr="00602A47">
          <w:rPr>
            <w:rStyle w:val="ad"/>
            <w:noProof/>
          </w:rPr>
          <w:t>2.1.2 Принцип работы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_Toc185932057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4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58" w:history="1">
        <w:r w:rsidR="008E4AD4" w:rsidRPr="00602A47">
          <w:rPr>
            <w:rStyle w:val="ad"/>
            <w:noProof/>
          </w:rPr>
          <w:t>2.1.3 Внешний вид и конструктивные особенности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_Toc185932058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5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59" w:history="1">
        <w:r w:rsidR="008E4AD4" w:rsidRPr="00602A47">
          <w:rPr>
            <w:rStyle w:val="ad"/>
            <w:noProof/>
          </w:rPr>
          <w:t>2.1.4 Технические характеристики изделия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_Toc185932059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6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0" w:history="1">
        <w:r w:rsidR="008E4AD4" w:rsidRPr="00602A47">
          <w:rPr>
            <w:rStyle w:val="ad"/>
            <w:noProof/>
          </w:rPr>
          <w:t>2.1.5 Требования к расположению изделия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_Toc185932060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7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1" w:history="1">
        <w:r w:rsidR="008E4AD4" w:rsidRPr="00602A47">
          <w:rPr>
            <w:rStyle w:val="ad"/>
            <w:noProof/>
          </w:rPr>
          <w:t>2.1.6 Оптимальная эксплуатация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_Toc185932061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8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2" w:history="1">
        <w:r w:rsidR="008E4AD4" w:rsidRPr="00602A47">
          <w:rPr>
            <w:rStyle w:val="ad"/>
            <w:noProof/>
          </w:rPr>
          <w:t>2.1.7 Чертеж изделия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_Toc185932062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8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3" w:history="1">
        <w:r w:rsidR="008E4AD4" w:rsidRPr="00602A47">
          <w:rPr>
            <w:rStyle w:val="ad"/>
            <w:noProof/>
          </w:rPr>
          <w:t>2.2 Маркировка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_Toc185932063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9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4" w:history="1">
        <w:r w:rsidR="008E4AD4" w:rsidRPr="00602A47">
          <w:rPr>
            <w:rStyle w:val="ad"/>
            <w:b/>
            <w:bCs/>
            <w:noProof/>
          </w:rPr>
          <w:t>3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КОМПЛЕКТНОСТЬ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_Toc185932064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9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5" w:history="1">
        <w:r w:rsidR="008E4AD4" w:rsidRPr="00602A47">
          <w:rPr>
            <w:rStyle w:val="ad"/>
            <w:b/>
            <w:bCs/>
            <w:noProof/>
          </w:rPr>
          <w:t>4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ГАРАНТИИ ИЗГОТОВИТЕЛЯ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_Toc185932065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10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6" w:history="1">
        <w:r w:rsidR="008E4AD4" w:rsidRPr="00602A47">
          <w:rPr>
            <w:rStyle w:val="ad"/>
            <w:b/>
            <w:noProof/>
          </w:rPr>
          <w:t>5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КОНСЕРВАЦИЯ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_Toc185932066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11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7" w:history="1">
        <w:r w:rsidR="008E4AD4" w:rsidRPr="00602A47">
          <w:rPr>
            <w:rStyle w:val="ad"/>
            <w:b/>
            <w:noProof/>
          </w:rPr>
          <w:t>6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СВИДЕТЕЛЬСТВО ОБ УПАКОВЫВАНИИ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_Toc185932067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12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8" w:history="1">
        <w:r w:rsidR="008E4AD4" w:rsidRPr="00602A47">
          <w:rPr>
            <w:rStyle w:val="ad"/>
            <w:b/>
            <w:bCs/>
            <w:noProof/>
          </w:rPr>
          <w:t>7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СВИДЕТЕЛЬСТВО О ПРИЕМКЕ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_Toc185932068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13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69" w:history="1">
        <w:r w:rsidR="008E4AD4" w:rsidRPr="00602A47">
          <w:rPr>
            <w:rStyle w:val="ad"/>
            <w:b/>
            <w:bCs/>
            <w:noProof/>
          </w:rPr>
          <w:t>8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b/>
            <w:noProof/>
          </w:rPr>
          <w:t>СВЕДЕНИЯ ОБ УТИЛИЗАЦИИ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_Toc185932069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14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0" w:history="1">
        <w:r w:rsidR="008E4AD4" w:rsidRPr="00602A47">
          <w:rPr>
            <w:rStyle w:val="ad"/>
            <w:b/>
            <w:bCs/>
            <w:noProof/>
          </w:rPr>
          <w:t>9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_Toc185932070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14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1" w:history="1">
        <w:r w:rsidR="008E4AD4" w:rsidRPr="00602A47">
          <w:rPr>
            <w:rStyle w:val="ad"/>
            <w:noProof/>
          </w:rPr>
          <w:t>9.1 Общие требования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_Toc185932071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17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2" w:history="1">
        <w:r w:rsidR="008E4AD4" w:rsidRPr="00602A47">
          <w:rPr>
            <w:rStyle w:val="ad"/>
            <w:b/>
            <w:bCs/>
            <w:noProof/>
          </w:rPr>
          <w:t>10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_Toc185932072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18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3" w:history="1">
        <w:r w:rsidR="008E4AD4" w:rsidRPr="00602A47">
          <w:rPr>
            <w:rStyle w:val="ad"/>
            <w:b/>
            <w:bCs/>
            <w:noProof/>
          </w:rPr>
          <w:t>11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_Toc185932073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23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4" w:history="1">
        <w:r w:rsidR="008E4AD4" w:rsidRPr="00602A47">
          <w:rPr>
            <w:rStyle w:val="ad"/>
            <w:b/>
            <w:bCs/>
            <w:noProof/>
          </w:rPr>
          <w:t>12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_Toc185932074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25</w:t>
        </w:r>
        <w:r w:rsidR="008E4AD4">
          <w:rPr>
            <w:noProof/>
            <w:webHidden/>
          </w:rPr>
          <w:fldChar w:fldCharType="end"/>
        </w:r>
      </w:hyperlink>
    </w:p>
    <w:p w:rsidR="008E4AD4" w:rsidRDefault="006E34D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5932075" w:history="1">
        <w:r w:rsidR="008E4AD4" w:rsidRPr="00602A47">
          <w:rPr>
            <w:rStyle w:val="ad"/>
            <w:b/>
            <w:bCs/>
            <w:noProof/>
          </w:rPr>
          <w:t>13</w:t>
        </w:r>
        <w:r w:rsidR="008E4AD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E4AD4" w:rsidRPr="00602A47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8E4AD4">
          <w:rPr>
            <w:noProof/>
            <w:webHidden/>
          </w:rPr>
          <w:tab/>
        </w:r>
        <w:r w:rsidR="008E4AD4">
          <w:rPr>
            <w:noProof/>
            <w:webHidden/>
          </w:rPr>
          <w:fldChar w:fldCharType="begin"/>
        </w:r>
        <w:r w:rsidR="008E4AD4">
          <w:rPr>
            <w:noProof/>
            <w:webHidden/>
          </w:rPr>
          <w:instrText xml:space="preserve"> PAGEREF _Toc185932075 \h </w:instrText>
        </w:r>
        <w:r w:rsidR="008E4AD4">
          <w:rPr>
            <w:noProof/>
            <w:webHidden/>
          </w:rPr>
        </w:r>
        <w:r w:rsidR="008E4AD4">
          <w:rPr>
            <w:noProof/>
            <w:webHidden/>
          </w:rPr>
          <w:fldChar w:fldCharType="separate"/>
        </w:r>
        <w:r w:rsidR="009457D0">
          <w:rPr>
            <w:noProof/>
            <w:webHidden/>
          </w:rPr>
          <w:t>26</w:t>
        </w:r>
        <w:r w:rsidR="008E4AD4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3241F9">
        <w:rPr>
          <w:sz w:val="22"/>
          <w:szCs w:val="22"/>
        </w:rPr>
        <w:t>напольно-потолочного</w:t>
      </w:r>
      <w:r w:rsidR="00595949">
        <w:rPr>
          <w:sz w:val="22"/>
          <w:szCs w:val="22"/>
        </w:rPr>
        <w:t xml:space="preserve"> типа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3241F9">
        <w:rPr>
          <w:sz w:val="22"/>
          <w:szCs w:val="22"/>
        </w:rPr>
        <w:t>KFFV-X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5932054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3241F9">
              <w:rPr>
                <w:sz w:val="22"/>
                <w:szCs w:val="22"/>
              </w:rPr>
              <w:t>напольно-потолочного</w:t>
            </w:r>
            <w:r w:rsidR="00BD25F8">
              <w:rPr>
                <w:sz w:val="22"/>
                <w:szCs w:val="22"/>
              </w:rPr>
              <w:t xml:space="preserve"> типа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532D82" w:rsidP="00532D82">
            <w:pPr>
              <w:jc w:val="center"/>
              <w:rPr>
                <w:sz w:val="22"/>
                <w:szCs w:val="22"/>
                <w:highlight w:val="yellow"/>
              </w:rPr>
            </w:pPr>
            <w:r w:rsidRPr="00532D82">
              <w:rPr>
                <w:sz w:val="22"/>
                <w:szCs w:val="22"/>
              </w:rPr>
              <w:t>KFFV56X, KFFV</w:t>
            </w:r>
            <w:r>
              <w:rPr>
                <w:sz w:val="22"/>
                <w:szCs w:val="22"/>
              </w:rPr>
              <w:t xml:space="preserve">63X, </w:t>
            </w:r>
            <w:r w:rsidRPr="00532D82">
              <w:rPr>
                <w:sz w:val="22"/>
                <w:szCs w:val="22"/>
              </w:rPr>
              <w:t>KFFV71X, KFFV90X, KFFV112X, KFFV125X, KFFV140X, KFFV160X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532D82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532D82">
              <w:rPr>
                <w:sz w:val="22"/>
                <w:szCs w:val="22"/>
              </w:rPr>
              <w:t>KFFV56X, KFFV</w:t>
            </w:r>
            <w:r>
              <w:rPr>
                <w:sz w:val="22"/>
                <w:szCs w:val="22"/>
              </w:rPr>
              <w:t xml:space="preserve">63X, </w:t>
            </w:r>
            <w:r w:rsidRPr="00532D82">
              <w:rPr>
                <w:sz w:val="22"/>
                <w:szCs w:val="22"/>
              </w:rPr>
              <w:t>KFFV71X, KFFV90X, KFFV112X, KFFV125X, KFFV140X, KFFV160X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6E34D1" w:rsidRDefault="009457D0" w:rsidP="006E34D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6E34D1">
              <w:rPr>
                <w:sz w:val="22"/>
                <w:szCs w:val="22"/>
                <w:lang w:val="en-US"/>
              </w:rPr>
              <w:t>6</w:t>
            </w:r>
            <w:bookmarkStart w:id="1" w:name="_GoBack"/>
            <w:bookmarkEnd w:id="1"/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111F3C" w:rsidRPr="00354301" w:rsidRDefault="00111F3C" w:rsidP="00111F3C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111F3C" w:rsidRPr="00354301" w:rsidRDefault="00111F3C" w:rsidP="00111F3C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11F3C" w:rsidRPr="00354301" w:rsidRDefault="00111F3C" w:rsidP="00111F3C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ТР ТС 010/2011 «О безопасности машин и оборудования»</w:t>
            </w:r>
          </w:p>
          <w:p w:rsidR="00C52677" w:rsidRPr="00AC70FB" w:rsidRDefault="00111F3C" w:rsidP="00111F3C">
            <w:pPr>
              <w:pStyle w:val="21"/>
              <w:rPr>
                <w:sz w:val="22"/>
                <w:szCs w:val="22"/>
              </w:rPr>
            </w:pPr>
            <w:r w:rsidRPr="00354301">
              <w:rPr>
                <w:sz w:val="22"/>
                <w:szCs w:val="22"/>
              </w:rPr>
              <w:t>ЕАЭС N RU Д-CN.</w:t>
            </w:r>
            <w:r>
              <w:rPr>
                <w:sz w:val="22"/>
                <w:szCs w:val="22"/>
                <w:lang w:val="en-US"/>
              </w:rPr>
              <w:t>PA</w:t>
            </w:r>
            <w:r w:rsidRPr="00C75ABB">
              <w:rPr>
                <w:sz w:val="22"/>
                <w:szCs w:val="22"/>
              </w:rPr>
              <w:t>04</w:t>
            </w:r>
            <w:r w:rsidRPr="00354301">
              <w:rPr>
                <w:sz w:val="22"/>
                <w:szCs w:val="22"/>
              </w:rPr>
              <w:t>.В.</w:t>
            </w:r>
            <w:r w:rsidRPr="00C75ABB">
              <w:rPr>
                <w:sz w:val="22"/>
                <w:szCs w:val="22"/>
              </w:rPr>
              <w:t>80360</w:t>
            </w:r>
            <w:r w:rsidRPr="00354301">
              <w:rPr>
                <w:sz w:val="22"/>
                <w:szCs w:val="22"/>
              </w:rPr>
              <w:t>/2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(срок действия от </w:t>
            </w:r>
            <w:r w:rsidRPr="00C75ABB">
              <w:rPr>
                <w:sz w:val="22"/>
                <w:szCs w:val="22"/>
              </w:rPr>
              <w:t>02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.202</w:t>
            </w:r>
            <w:r w:rsidRPr="00C75ABB">
              <w:rPr>
                <w:sz w:val="22"/>
                <w:szCs w:val="22"/>
              </w:rPr>
              <w:t>5</w:t>
            </w:r>
            <w:r w:rsidRPr="00354301">
              <w:rPr>
                <w:sz w:val="22"/>
                <w:szCs w:val="22"/>
              </w:rPr>
              <w:t xml:space="preserve"> до </w:t>
            </w:r>
            <w:r w:rsidRPr="00C75ABB">
              <w:rPr>
                <w:sz w:val="22"/>
                <w:szCs w:val="22"/>
              </w:rPr>
              <w:t>01</w:t>
            </w:r>
            <w:r w:rsidRPr="00354301">
              <w:rPr>
                <w:sz w:val="22"/>
                <w:szCs w:val="22"/>
              </w:rPr>
              <w:t>.0</w:t>
            </w:r>
            <w:r w:rsidRPr="00C75ABB">
              <w:rPr>
                <w:sz w:val="22"/>
                <w:szCs w:val="22"/>
              </w:rPr>
              <w:t>6</w:t>
            </w:r>
            <w:r w:rsidRPr="00354301">
              <w:rPr>
                <w:sz w:val="22"/>
                <w:szCs w:val="22"/>
              </w:rPr>
              <w:t>.20</w:t>
            </w:r>
            <w:r w:rsidRPr="00C75ABB">
              <w:rPr>
                <w:sz w:val="22"/>
                <w:szCs w:val="22"/>
              </w:rPr>
              <w:t>30</w:t>
            </w:r>
            <w:r w:rsidRPr="00354301">
              <w:rPr>
                <w:sz w:val="22"/>
                <w:szCs w:val="22"/>
              </w:rPr>
              <w:t>)</w:t>
            </w:r>
          </w:p>
        </w:tc>
      </w:tr>
      <w:tr w:rsidR="00C52677" w:rsidRPr="006E34D1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111F3C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D91C82">
        <w:trPr>
          <w:trHeight w:val="244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5932055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0E5690" w:rsidRDefault="00810B70" w:rsidP="000E569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5932056"/>
      <w:r w:rsidRPr="000E569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E569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E569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E5690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3241F9">
        <w:rPr>
          <w:sz w:val="22"/>
          <w:szCs w:val="22"/>
        </w:rPr>
        <w:t>напольно-потолочного</w:t>
      </w:r>
      <w:r w:rsidR="00BD25F8">
        <w:rPr>
          <w:sz w:val="22"/>
          <w:szCs w:val="22"/>
        </w:rPr>
        <w:t xml:space="preserve"> типа </w:t>
      </w:r>
      <w:r w:rsidR="003241F9">
        <w:rPr>
          <w:sz w:val="22"/>
          <w:szCs w:val="22"/>
        </w:rPr>
        <w:t>KFFV-X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5625F0" w:rsidRPr="00407FBB" w:rsidRDefault="00407FBB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можно р</w:t>
      </w:r>
      <w:r w:rsidR="005625F0" w:rsidRPr="00407FBB">
        <w:rPr>
          <w:sz w:val="22"/>
          <w:szCs w:val="22"/>
        </w:rPr>
        <w:t xml:space="preserve">егулировать работу привода </w:t>
      </w:r>
      <w:r w:rsidR="000A6ED6" w:rsidRPr="00407FBB">
        <w:rPr>
          <w:sz w:val="22"/>
          <w:szCs w:val="22"/>
        </w:rPr>
        <w:t xml:space="preserve">жалюзи </w:t>
      </w:r>
      <w:r w:rsidR="000A6ED6">
        <w:rPr>
          <w:sz w:val="22"/>
          <w:szCs w:val="22"/>
        </w:rPr>
        <w:t>с</w:t>
      </w:r>
      <w:r w:rsidR="005625F0" w:rsidRPr="00407FBB">
        <w:rPr>
          <w:sz w:val="22"/>
          <w:szCs w:val="22"/>
        </w:rPr>
        <w:t xml:space="preserve"> беспроводного пульта; жалюзи могут двигаться вверх-вниз</w:t>
      </w:r>
      <w:r>
        <w:rPr>
          <w:sz w:val="22"/>
          <w:szCs w:val="22"/>
        </w:rPr>
        <w:t xml:space="preserve"> </w:t>
      </w:r>
      <w:r w:rsidR="005625F0" w:rsidRPr="00407FBB">
        <w:rPr>
          <w:sz w:val="22"/>
          <w:szCs w:val="22"/>
        </w:rPr>
        <w:t>а также фиксироват</w:t>
      </w:r>
      <w:r>
        <w:rPr>
          <w:sz w:val="22"/>
          <w:szCs w:val="22"/>
        </w:rPr>
        <w:t xml:space="preserve">ься под определенным углом. </w:t>
      </w:r>
    </w:p>
    <w:p w:rsidR="005625F0" w:rsidRPr="00E15393" w:rsidRDefault="005625F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jc w:val="both"/>
        <w:rPr>
          <w:sz w:val="22"/>
          <w:szCs w:val="22"/>
        </w:rPr>
      </w:pPr>
      <w:r w:rsidRPr="00407FBB">
        <w:rPr>
          <w:sz w:val="22"/>
          <w:szCs w:val="22"/>
        </w:rPr>
        <w:t>Таким образом</w:t>
      </w:r>
      <w:r w:rsidR="000A6ED6">
        <w:rPr>
          <w:sz w:val="22"/>
          <w:szCs w:val="22"/>
        </w:rPr>
        <w:t xml:space="preserve"> обеспечивается равномерный температурный градиент в помещении</w:t>
      </w:r>
      <w:r w:rsidRPr="00407FBB">
        <w:rPr>
          <w:sz w:val="22"/>
          <w:szCs w:val="22"/>
        </w:rPr>
        <w:t>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обеспечивается с</w:t>
      </w:r>
      <w:r w:rsidR="000C302C" w:rsidRPr="000C302C">
        <w:rPr>
          <w:sz w:val="22"/>
          <w:szCs w:val="22"/>
        </w:rPr>
        <w:t xml:space="preserve">балансированный воздушный поток в зависимости от режима работы - </w:t>
      </w:r>
      <w:r w:rsidR="000C302C">
        <w:rPr>
          <w:sz w:val="22"/>
          <w:szCs w:val="22"/>
        </w:rPr>
        <w:t>п</w:t>
      </w:r>
      <w:r w:rsidR="000C302C" w:rsidRPr="000C302C">
        <w:rPr>
          <w:sz w:val="22"/>
          <w:szCs w:val="22"/>
        </w:rPr>
        <w:t>ри охлаждении холодный воздух направляется горизонтально и затем постепенно опускается, в режиме нагрева теплый воздух направляется в нижнюю часть комнаты, а затем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постепенно </w:t>
      </w:r>
      <w:r w:rsidR="000C302C">
        <w:rPr>
          <w:sz w:val="22"/>
          <w:szCs w:val="22"/>
        </w:rPr>
        <w:t>подним</w:t>
      </w:r>
      <w:r w:rsidR="000C302C" w:rsidRPr="000C302C">
        <w:rPr>
          <w:sz w:val="22"/>
          <w:szCs w:val="22"/>
        </w:rPr>
        <w:t>ается.</w:t>
      </w:r>
    </w:p>
    <w:p w:rsidR="000C302C" w:rsidRPr="000C302C" w:rsidRDefault="003E7B12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 блок имеет защиту</w:t>
      </w:r>
      <w:r w:rsidR="000C302C" w:rsidRPr="000C302C">
        <w:rPr>
          <w:sz w:val="22"/>
          <w:szCs w:val="22"/>
        </w:rPr>
        <w:t xml:space="preserve"> от </w:t>
      </w:r>
      <w:r w:rsidR="000A6ED6">
        <w:rPr>
          <w:sz w:val="22"/>
          <w:szCs w:val="22"/>
        </w:rPr>
        <w:t xml:space="preserve">потока </w:t>
      </w:r>
      <w:r w:rsidR="000C302C" w:rsidRPr="000C302C">
        <w:rPr>
          <w:sz w:val="22"/>
          <w:szCs w:val="22"/>
        </w:rPr>
        <w:t>холодного воздуха в режиме нагрева</w:t>
      </w:r>
      <w:r w:rsidR="000C302C">
        <w:rPr>
          <w:sz w:val="22"/>
          <w:szCs w:val="22"/>
        </w:rPr>
        <w:t xml:space="preserve"> - в</w:t>
      </w:r>
      <w:r w:rsidR="000C302C" w:rsidRPr="000C302C">
        <w:rPr>
          <w:sz w:val="22"/>
          <w:szCs w:val="22"/>
        </w:rPr>
        <w:t xml:space="preserve"> режиме нагрева функция препятствует попаданию холодного воздуха в помещение</w:t>
      </w:r>
      <w:r w:rsidR="00E77E40">
        <w:rPr>
          <w:sz w:val="22"/>
          <w:szCs w:val="22"/>
        </w:rPr>
        <w:t>,</w:t>
      </w:r>
      <w:r w:rsidR="000C302C" w:rsidRPr="000C302C">
        <w:rPr>
          <w:sz w:val="22"/>
          <w:szCs w:val="22"/>
        </w:rPr>
        <w:t xml:space="preserve"> пока он не достигнет требуемой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>температуры.</w:t>
      </w:r>
      <w:r w:rsidR="00D97182">
        <w:rPr>
          <w:sz w:val="22"/>
          <w:szCs w:val="22"/>
        </w:rPr>
        <w:t xml:space="preserve"> </w:t>
      </w:r>
      <w:r w:rsidR="00D97182" w:rsidRPr="00F56744">
        <w:rPr>
          <w:sz w:val="22"/>
          <w:szCs w:val="22"/>
        </w:rPr>
        <w:t>Благодаря наличию двух дренажных поддонов внутренний блок может быть установлен под потолком, на стене или на полу.</w:t>
      </w:r>
    </w:p>
    <w:p w:rsidR="000C302C" w:rsidRPr="000C302C" w:rsidRDefault="000C302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изделии применяется система </w:t>
      </w:r>
      <w:r w:rsidRPr="000C302C">
        <w:rPr>
          <w:sz w:val="22"/>
          <w:szCs w:val="22"/>
        </w:rPr>
        <w:t>фильтр</w:t>
      </w:r>
      <w:r>
        <w:rPr>
          <w:sz w:val="22"/>
          <w:szCs w:val="22"/>
        </w:rPr>
        <w:t>ации</w:t>
      </w:r>
      <w:r w:rsidRPr="000C302C">
        <w:rPr>
          <w:sz w:val="22"/>
          <w:szCs w:val="22"/>
        </w:rPr>
        <w:t xml:space="preserve">: </w:t>
      </w:r>
      <w:r w:rsidR="00D97182">
        <w:rPr>
          <w:sz w:val="22"/>
          <w:szCs w:val="22"/>
        </w:rPr>
        <w:t>сетчатый</w:t>
      </w:r>
      <w:r>
        <w:rPr>
          <w:sz w:val="22"/>
          <w:szCs w:val="22"/>
        </w:rPr>
        <w:t xml:space="preserve"> фильтр</w:t>
      </w:r>
      <w:r w:rsidRPr="000C302C">
        <w:rPr>
          <w:sz w:val="22"/>
          <w:szCs w:val="22"/>
        </w:rPr>
        <w:t>.</w:t>
      </w:r>
    </w:p>
    <w:p w:rsidR="000C302C" w:rsidRPr="000C302C" w:rsidRDefault="00E77E40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защитой</w:t>
      </w:r>
      <w:r w:rsidR="000C302C" w:rsidRPr="000C302C">
        <w:rPr>
          <w:sz w:val="22"/>
          <w:szCs w:val="22"/>
        </w:rPr>
        <w:t xml:space="preserve"> системы</w:t>
      </w:r>
      <w:r w:rsidR="000C302C">
        <w:rPr>
          <w:sz w:val="22"/>
          <w:szCs w:val="22"/>
        </w:rPr>
        <w:t xml:space="preserve"> </w:t>
      </w:r>
      <w:r w:rsidR="000C302C" w:rsidRPr="000C302C">
        <w:rPr>
          <w:sz w:val="22"/>
          <w:szCs w:val="22"/>
        </w:rPr>
        <w:t xml:space="preserve">от </w:t>
      </w:r>
      <w:r w:rsidR="000A6ED6">
        <w:rPr>
          <w:sz w:val="22"/>
          <w:szCs w:val="22"/>
        </w:rPr>
        <w:t>об</w:t>
      </w:r>
      <w:r w:rsidR="000C302C" w:rsidRPr="000C302C">
        <w:rPr>
          <w:sz w:val="22"/>
          <w:szCs w:val="22"/>
        </w:rPr>
        <w:t xml:space="preserve">мерзания, от неисправности датчика температуры, </w:t>
      </w:r>
      <w:r w:rsidR="000C302C">
        <w:rPr>
          <w:sz w:val="22"/>
          <w:szCs w:val="22"/>
        </w:rPr>
        <w:t xml:space="preserve">а также </w:t>
      </w:r>
      <w:r>
        <w:rPr>
          <w:sz w:val="22"/>
          <w:szCs w:val="22"/>
        </w:rPr>
        <w:t>защитой</w:t>
      </w:r>
      <w:r w:rsidR="000C302C" w:rsidRPr="000C302C">
        <w:rPr>
          <w:sz w:val="22"/>
          <w:szCs w:val="22"/>
        </w:rPr>
        <w:t xml:space="preserve"> двигателя вентилятора от перегрузки</w:t>
      </w:r>
      <w:r w:rsidR="000C302C">
        <w:rPr>
          <w:sz w:val="22"/>
          <w:szCs w:val="22"/>
        </w:rPr>
        <w:t>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5932057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D97182" w:rsidRPr="00D97182" w:rsidRDefault="00D97182" w:rsidP="00D97182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Pr="008F31F7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5932058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F678BE" w:rsidRDefault="00F678BE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D97182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356965" cy="2215662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59" cy="222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D38" w:rsidRPr="00063D38" w:rsidRDefault="00063D38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D97182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36F77572" wp14:editId="7AEFA015">
            <wp:extent cx="6210935" cy="2919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9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182" w:rsidRDefault="00D9718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5932059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669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275"/>
        <w:gridCol w:w="1134"/>
        <w:gridCol w:w="1134"/>
        <w:gridCol w:w="1134"/>
      </w:tblGrid>
      <w:tr w:rsidR="000A28F0" w:rsidRPr="00747BE9" w:rsidTr="00A00276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747BE9" w:rsidRDefault="000A28F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Значение для моделей KF</w:t>
            </w:r>
            <w:r w:rsidR="00575630">
              <w:rPr>
                <w:color w:val="000000"/>
                <w:sz w:val="20"/>
                <w:szCs w:val="20"/>
                <w:lang w:val="en-US"/>
              </w:rPr>
              <w:t>F</w:t>
            </w:r>
            <w:r w:rsidRPr="00747BE9">
              <w:rPr>
                <w:color w:val="000000"/>
                <w:sz w:val="20"/>
                <w:szCs w:val="20"/>
              </w:rPr>
              <w:t>V-X</w:t>
            </w:r>
          </w:p>
        </w:tc>
      </w:tr>
      <w:tr w:rsidR="00575630" w:rsidRPr="00747BE9" w:rsidTr="00A00276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575630" w:rsidRPr="00575630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KFFV56X</w:t>
            </w:r>
          </w:p>
        </w:tc>
        <w:tc>
          <w:tcPr>
            <w:tcW w:w="1134" w:type="dxa"/>
          </w:tcPr>
          <w:p w:rsidR="00575630" w:rsidRPr="00575630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KFFV63X</w:t>
            </w:r>
          </w:p>
        </w:tc>
        <w:tc>
          <w:tcPr>
            <w:tcW w:w="1134" w:type="dxa"/>
          </w:tcPr>
          <w:p w:rsidR="00575630" w:rsidRPr="00575630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KFFV71X</w:t>
            </w:r>
          </w:p>
        </w:tc>
        <w:tc>
          <w:tcPr>
            <w:tcW w:w="1134" w:type="dxa"/>
          </w:tcPr>
          <w:p w:rsidR="00575630" w:rsidRPr="00575630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KFFV90X</w:t>
            </w:r>
          </w:p>
        </w:tc>
      </w:tr>
      <w:tr w:rsidR="000A28F0" w:rsidRPr="00747BE9" w:rsidTr="00A00276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575630" w:rsidRPr="00747BE9" w:rsidTr="00A00276">
        <w:trPr>
          <w:trHeight w:val="284"/>
        </w:trPr>
        <w:tc>
          <w:tcPr>
            <w:tcW w:w="3999" w:type="dxa"/>
            <w:gridSpan w:val="2"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5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9</w:t>
            </w:r>
          </w:p>
        </w:tc>
      </w:tr>
      <w:tr w:rsidR="00575630" w:rsidRPr="00747BE9" w:rsidTr="00A00276">
        <w:trPr>
          <w:trHeight w:val="207"/>
        </w:trPr>
        <w:tc>
          <w:tcPr>
            <w:tcW w:w="3999" w:type="dxa"/>
            <w:gridSpan w:val="2"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57563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5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10</w:t>
            </w:r>
          </w:p>
        </w:tc>
      </w:tr>
      <w:tr w:rsidR="000A28F0" w:rsidRPr="00747BE9" w:rsidTr="00A00276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5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  <w:r w:rsidR="0023034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  <w:r w:rsidR="0023034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  <w:r w:rsidR="000A28F0" w:rsidRPr="003E5937">
              <w:rPr>
                <w:color w:val="000000"/>
                <w:sz w:val="20"/>
                <w:szCs w:val="20"/>
              </w:rPr>
              <w:t>50</w:t>
            </w:r>
          </w:p>
        </w:tc>
      </w:tr>
      <w:tr w:rsidR="000A28F0" w:rsidRPr="00747BE9" w:rsidTr="00A00276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5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4" w:type="dxa"/>
            <w:vAlign w:val="center"/>
          </w:tcPr>
          <w:p w:rsidR="000A28F0" w:rsidRPr="00747BE9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</w:tr>
      <w:tr w:rsidR="00235E1B" w:rsidRPr="00747BE9" w:rsidTr="00A00276">
        <w:trPr>
          <w:trHeight w:val="210"/>
        </w:trPr>
        <w:tc>
          <w:tcPr>
            <w:tcW w:w="3999" w:type="dxa"/>
            <w:gridSpan w:val="2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Уровень звукового давления (В/С/Н)</w:t>
            </w: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5" w:type="dxa"/>
            <w:vAlign w:val="center"/>
          </w:tcPr>
          <w:p w:rsidR="00235E1B" w:rsidRPr="00235E1B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42/39/36</w:t>
            </w:r>
          </w:p>
        </w:tc>
        <w:tc>
          <w:tcPr>
            <w:tcW w:w="1134" w:type="dxa"/>
            <w:vAlign w:val="center"/>
          </w:tcPr>
          <w:p w:rsidR="00235E1B" w:rsidRPr="00235E1B" w:rsidRDefault="00575630" w:rsidP="00575630">
            <w:pPr>
              <w:jc w:val="center"/>
              <w:rPr>
                <w:sz w:val="20"/>
                <w:szCs w:val="20"/>
              </w:rPr>
            </w:pPr>
            <w:r w:rsidRPr="00575630">
              <w:rPr>
                <w:sz w:val="20"/>
                <w:szCs w:val="20"/>
              </w:rPr>
              <w:t>44/41/38</w:t>
            </w:r>
          </w:p>
        </w:tc>
        <w:tc>
          <w:tcPr>
            <w:tcW w:w="1134" w:type="dxa"/>
            <w:vAlign w:val="center"/>
          </w:tcPr>
          <w:p w:rsidR="00235E1B" w:rsidRPr="00235E1B" w:rsidRDefault="00575630" w:rsidP="00575630">
            <w:pPr>
              <w:jc w:val="center"/>
              <w:rPr>
                <w:color w:val="333333"/>
                <w:sz w:val="20"/>
                <w:szCs w:val="20"/>
              </w:rPr>
            </w:pPr>
            <w:r w:rsidRPr="00575630">
              <w:rPr>
                <w:rStyle w:val="fontstyle01"/>
                <w:rFonts w:ascii="Times New Roman" w:hAnsi="Times New Roman"/>
                <w:sz w:val="20"/>
                <w:szCs w:val="20"/>
              </w:rPr>
              <w:t>44/41/38</w:t>
            </w:r>
          </w:p>
        </w:tc>
        <w:tc>
          <w:tcPr>
            <w:tcW w:w="1134" w:type="dxa"/>
            <w:vAlign w:val="center"/>
          </w:tcPr>
          <w:p w:rsidR="00235E1B" w:rsidRPr="00235E1B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575630">
              <w:rPr>
                <w:color w:val="333333"/>
                <w:sz w:val="20"/>
                <w:szCs w:val="20"/>
              </w:rPr>
              <w:t>47/44/41</w:t>
            </w:r>
          </w:p>
        </w:tc>
      </w:tr>
      <w:tr w:rsidR="00A00276" w:rsidRPr="00747BE9" w:rsidTr="00A00276">
        <w:trPr>
          <w:trHeight w:val="301"/>
        </w:trPr>
        <w:tc>
          <w:tcPr>
            <w:tcW w:w="3999" w:type="dxa"/>
            <w:gridSpan w:val="2"/>
            <w:vAlign w:val="center"/>
          </w:tcPr>
          <w:p w:rsidR="00A00276" w:rsidRPr="00747BE9" w:rsidRDefault="00A00276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A00276" w:rsidRPr="00747BE9" w:rsidRDefault="00A00276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5" w:type="dxa"/>
            <w:vAlign w:val="center"/>
          </w:tcPr>
          <w:p w:rsidR="00A00276" w:rsidRPr="00A00276" w:rsidRDefault="00A00276" w:rsidP="00A00276">
            <w:pPr>
              <w:ind w:left="-106" w:right="-115"/>
              <w:jc w:val="center"/>
              <w:rPr>
                <w:sz w:val="20"/>
                <w:szCs w:val="20"/>
              </w:rPr>
            </w:pPr>
            <w:r w:rsidRPr="00A00276">
              <w:rPr>
                <w:rStyle w:val="fontstyle01"/>
                <w:rFonts w:ascii="Times New Roman" w:hAnsi="Times New Roman"/>
                <w:sz w:val="20"/>
                <w:szCs w:val="20"/>
              </w:rPr>
              <w:t>870х665х235</w:t>
            </w:r>
          </w:p>
        </w:tc>
        <w:tc>
          <w:tcPr>
            <w:tcW w:w="3402" w:type="dxa"/>
            <w:gridSpan w:val="3"/>
            <w:vAlign w:val="center"/>
          </w:tcPr>
          <w:p w:rsidR="00A00276" w:rsidRPr="008B5A93" w:rsidRDefault="00A00276" w:rsidP="00A00276">
            <w:pPr>
              <w:jc w:val="center"/>
              <w:rPr>
                <w:sz w:val="20"/>
                <w:szCs w:val="20"/>
              </w:rPr>
            </w:pPr>
            <w:r w:rsidRPr="00A0027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</w:t>
            </w:r>
            <w:r w:rsidRPr="00A00276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>х</w:t>
            </w:r>
            <w:r w:rsidRPr="00A00276">
              <w:rPr>
                <w:sz w:val="20"/>
                <w:szCs w:val="20"/>
              </w:rPr>
              <w:t>665</w:t>
            </w:r>
            <w:r>
              <w:rPr>
                <w:sz w:val="20"/>
                <w:szCs w:val="20"/>
              </w:rPr>
              <w:t>х</w:t>
            </w:r>
            <w:r w:rsidRPr="00A00276">
              <w:rPr>
                <w:sz w:val="20"/>
                <w:szCs w:val="20"/>
              </w:rPr>
              <w:t>235</w:t>
            </w:r>
          </w:p>
        </w:tc>
      </w:tr>
      <w:tr w:rsidR="00A00276" w:rsidRPr="00747BE9" w:rsidTr="00A00276">
        <w:trPr>
          <w:trHeight w:val="301"/>
        </w:trPr>
        <w:tc>
          <w:tcPr>
            <w:tcW w:w="3999" w:type="dxa"/>
            <w:gridSpan w:val="2"/>
            <w:vAlign w:val="center"/>
          </w:tcPr>
          <w:p w:rsidR="00A00276" w:rsidRPr="00747BE9" w:rsidRDefault="00A00276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A00276" w:rsidRPr="00747BE9" w:rsidRDefault="00A00276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5" w:type="dxa"/>
            <w:vAlign w:val="center"/>
          </w:tcPr>
          <w:p w:rsidR="00A00276" w:rsidRPr="00A00276" w:rsidRDefault="00A00276" w:rsidP="00A00276">
            <w:pPr>
              <w:autoSpaceDE w:val="0"/>
              <w:autoSpaceDN w:val="0"/>
              <w:adjustRightInd w:val="0"/>
              <w:ind w:left="-106" w:right="-115"/>
              <w:jc w:val="center"/>
              <w:rPr>
                <w:color w:val="000000"/>
                <w:sz w:val="20"/>
                <w:szCs w:val="20"/>
              </w:rPr>
            </w:pPr>
            <w:r w:rsidRPr="00A00276">
              <w:rPr>
                <w:color w:val="000000"/>
                <w:sz w:val="20"/>
                <w:szCs w:val="20"/>
              </w:rPr>
              <w:t>973х770х300</w:t>
            </w:r>
          </w:p>
        </w:tc>
        <w:tc>
          <w:tcPr>
            <w:tcW w:w="3402" w:type="dxa"/>
            <w:gridSpan w:val="3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 w:rsidRPr="00A00276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A00276">
              <w:rPr>
                <w:color w:val="000000"/>
                <w:sz w:val="20"/>
                <w:szCs w:val="20"/>
              </w:rPr>
              <w:t>303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A00276">
              <w:rPr>
                <w:color w:val="000000"/>
                <w:sz w:val="20"/>
                <w:szCs w:val="20"/>
              </w:rPr>
              <w:t>770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A00276">
              <w:rPr>
                <w:color w:val="000000"/>
                <w:sz w:val="20"/>
                <w:szCs w:val="20"/>
              </w:rPr>
              <w:t>300</w:t>
            </w:r>
          </w:p>
        </w:tc>
      </w:tr>
      <w:tr w:rsidR="00235E1B" w:rsidRPr="00747BE9" w:rsidTr="00A00276">
        <w:trPr>
          <w:trHeight w:val="284"/>
        </w:trPr>
        <w:tc>
          <w:tcPr>
            <w:tcW w:w="2232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767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5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</w:tr>
      <w:tr w:rsidR="00235E1B" w:rsidRPr="00747BE9" w:rsidTr="00A00276">
        <w:trPr>
          <w:trHeight w:val="284"/>
        </w:trPr>
        <w:tc>
          <w:tcPr>
            <w:tcW w:w="2232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767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5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1134" w:type="dxa"/>
            <w:vAlign w:val="center"/>
          </w:tcPr>
          <w:p w:rsidR="00235E1B" w:rsidRPr="00747BE9" w:rsidRDefault="00A00276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</w:tr>
      <w:tr w:rsidR="00A00276" w:rsidRPr="00747BE9" w:rsidTr="00A00276">
        <w:trPr>
          <w:trHeight w:val="284"/>
        </w:trPr>
        <w:tc>
          <w:tcPr>
            <w:tcW w:w="2232" w:type="dxa"/>
            <w:vMerge w:val="restart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747BE9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747BE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5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A00276" w:rsidRPr="00747BE9" w:rsidTr="00A00276">
        <w:trPr>
          <w:trHeight w:val="284"/>
        </w:trPr>
        <w:tc>
          <w:tcPr>
            <w:tcW w:w="2232" w:type="dxa"/>
            <w:vMerge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A00276" w:rsidRPr="00747BE9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5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134" w:type="dxa"/>
            <w:vAlign w:val="center"/>
          </w:tcPr>
          <w:p w:rsidR="00A00276" w:rsidRPr="00BE64BB" w:rsidRDefault="00A00276" w:rsidP="00A0027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0A28F0" w:rsidRPr="00747BE9" w:rsidTr="00A00276">
        <w:trPr>
          <w:trHeight w:val="328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дренажного патрубка (</w:t>
            </w:r>
            <w:r>
              <w:rPr>
                <w:color w:val="000000"/>
                <w:sz w:val="20"/>
                <w:szCs w:val="20"/>
              </w:rPr>
              <w:t>наружн</w:t>
            </w:r>
            <w:r w:rsidR="00235E1B"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747BE9" w:rsidRDefault="00A00276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0A28F0" w:rsidRPr="00747BE9" w:rsidTr="00A00276">
        <w:trPr>
          <w:trHeight w:val="301"/>
        </w:trPr>
        <w:tc>
          <w:tcPr>
            <w:tcW w:w="4992" w:type="dxa"/>
            <w:gridSpan w:val="3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747BE9" w:rsidTr="00A00276">
        <w:trPr>
          <w:trHeight w:val="301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747BE9" w:rsidTr="00A00276">
        <w:trPr>
          <w:trHeight w:val="398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747BE9" w:rsidTr="00A00276">
        <w:trPr>
          <w:trHeight w:val="301"/>
        </w:trPr>
        <w:tc>
          <w:tcPr>
            <w:tcW w:w="2232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767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677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20"/>
        <w:gridCol w:w="889"/>
        <w:gridCol w:w="1276"/>
        <w:gridCol w:w="1276"/>
        <w:gridCol w:w="1417"/>
        <w:gridCol w:w="1701"/>
      </w:tblGrid>
      <w:tr w:rsidR="000A28F0" w:rsidRPr="00BE64BB" w:rsidTr="008B5A93">
        <w:trPr>
          <w:trHeight w:val="301"/>
        </w:trPr>
        <w:tc>
          <w:tcPr>
            <w:tcW w:w="3252" w:type="dxa"/>
            <w:gridSpan w:val="2"/>
            <w:vMerge w:val="restart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 w:rsidR="00235E1B"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Значение для моделей KF</w:t>
            </w:r>
            <w:r w:rsidR="00575630">
              <w:rPr>
                <w:color w:val="000000"/>
                <w:sz w:val="20"/>
                <w:szCs w:val="20"/>
                <w:lang w:val="en-US"/>
              </w:rPr>
              <w:t>F</w:t>
            </w:r>
            <w:r w:rsidRPr="00BE64BB">
              <w:rPr>
                <w:color w:val="000000"/>
                <w:sz w:val="20"/>
                <w:szCs w:val="20"/>
              </w:rPr>
              <w:t>V-X</w:t>
            </w:r>
          </w:p>
        </w:tc>
      </w:tr>
      <w:tr w:rsidR="00575630" w:rsidRPr="00BE64BB" w:rsidTr="008B5A93">
        <w:trPr>
          <w:trHeight w:val="206"/>
        </w:trPr>
        <w:tc>
          <w:tcPr>
            <w:tcW w:w="3252" w:type="dxa"/>
            <w:gridSpan w:val="2"/>
            <w:vMerge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KFFV112X </w:t>
            </w: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KFFV125X </w:t>
            </w:r>
          </w:p>
        </w:tc>
        <w:tc>
          <w:tcPr>
            <w:tcW w:w="1417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KFFV140X </w:t>
            </w:r>
          </w:p>
        </w:tc>
        <w:tc>
          <w:tcPr>
            <w:tcW w:w="1701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KFFV160X </w:t>
            </w:r>
          </w:p>
        </w:tc>
      </w:tr>
      <w:tr w:rsidR="000A28F0" w:rsidRPr="00BE64BB" w:rsidTr="008B5A93">
        <w:trPr>
          <w:trHeight w:val="301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575630" w:rsidRPr="00BE64BB" w:rsidTr="008B5A93">
        <w:trPr>
          <w:trHeight w:val="284"/>
        </w:trPr>
        <w:tc>
          <w:tcPr>
            <w:tcW w:w="3252" w:type="dxa"/>
            <w:gridSpan w:val="2"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89" w:type="dxa"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11,2</w:t>
            </w: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12,5</w:t>
            </w:r>
          </w:p>
        </w:tc>
        <w:tc>
          <w:tcPr>
            <w:tcW w:w="1417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14</w:t>
            </w:r>
          </w:p>
        </w:tc>
        <w:tc>
          <w:tcPr>
            <w:tcW w:w="1701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16</w:t>
            </w:r>
          </w:p>
        </w:tc>
      </w:tr>
      <w:tr w:rsidR="00575630" w:rsidRPr="00BE64BB" w:rsidTr="008B5A93">
        <w:trPr>
          <w:trHeight w:val="207"/>
        </w:trPr>
        <w:tc>
          <w:tcPr>
            <w:tcW w:w="3252" w:type="dxa"/>
            <w:gridSpan w:val="2"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89" w:type="dxa"/>
            <w:vAlign w:val="center"/>
          </w:tcPr>
          <w:p w:rsidR="00575630" w:rsidRPr="00BE64BB" w:rsidRDefault="00575630" w:rsidP="0057563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12,5</w:t>
            </w:r>
          </w:p>
        </w:tc>
        <w:tc>
          <w:tcPr>
            <w:tcW w:w="1276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14</w:t>
            </w:r>
          </w:p>
        </w:tc>
        <w:tc>
          <w:tcPr>
            <w:tcW w:w="1417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16</w:t>
            </w:r>
          </w:p>
        </w:tc>
        <w:tc>
          <w:tcPr>
            <w:tcW w:w="1701" w:type="dxa"/>
            <w:vAlign w:val="center"/>
          </w:tcPr>
          <w:p w:rsidR="00575630" w:rsidRDefault="00575630" w:rsidP="00575630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18</w:t>
            </w:r>
          </w:p>
        </w:tc>
      </w:tr>
      <w:tr w:rsidR="000A28F0" w:rsidRPr="00BE64BB" w:rsidTr="008B5A93">
        <w:trPr>
          <w:trHeight w:val="254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7" w:type="dxa"/>
            <w:vAlign w:val="center"/>
          </w:tcPr>
          <w:p w:rsidR="000A28F0" w:rsidRPr="00BE64BB" w:rsidRDefault="00F8436A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701" w:type="dxa"/>
            <w:vAlign w:val="center"/>
          </w:tcPr>
          <w:p w:rsidR="000A28F0" w:rsidRPr="00BE64BB" w:rsidRDefault="00F8436A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2150</w:t>
            </w:r>
          </w:p>
        </w:tc>
      </w:tr>
      <w:tr w:rsidR="000A28F0" w:rsidRPr="00BE64BB" w:rsidTr="008B5A93">
        <w:trPr>
          <w:trHeight w:val="257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  <w:vAlign w:val="center"/>
          </w:tcPr>
          <w:p w:rsidR="000A28F0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1701" w:type="dxa"/>
            <w:vAlign w:val="center"/>
          </w:tcPr>
          <w:p w:rsidR="000A28F0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</w:t>
            </w:r>
          </w:p>
        </w:tc>
      </w:tr>
      <w:tr w:rsidR="000A28F0" w:rsidRPr="00BE64BB" w:rsidTr="008B5A93">
        <w:trPr>
          <w:trHeight w:val="182"/>
        </w:trPr>
        <w:tc>
          <w:tcPr>
            <w:tcW w:w="3252" w:type="dxa"/>
            <w:gridSpan w:val="2"/>
            <w:vAlign w:val="center"/>
          </w:tcPr>
          <w:p w:rsidR="000A28F0" w:rsidRPr="00BE64BB" w:rsidRDefault="000A28F0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 w:rsidR="00235E1B"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давления (В/С/Н)</w:t>
            </w: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276" w:type="dxa"/>
            <w:vAlign w:val="center"/>
          </w:tcPr>
          <w:p w:rsidR="000A28F0" w:rsidRPr="00BE64BB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8B5A93">
              <w:rPr>
                <w:color w:val="333333"/>
                <w:sz w:val="20"/>
                <w:szCs w:val="20"/>
              </w:rPr>
              <w:t>43/40/37</w:t>
            </w:r>
          </w:p>
        </w:tc>
        <w:tc>
          <w:tcPr>
            <w:tcW w:w="1276" w:type="dxa"/>
            <w:vAlign w:val="center"/>
          </w:tcPr>
          <w:p w:rsidR="000A28F0" w:rsidRPr="00BE64BB" w:rsidRDefault="000244D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0244DB">
              <w:rPr>
                <w:color w:val="333333"/>
                <w:sz w:val="20"/>
                <w:szCs w:val="20"/>
              </w:rPr>
              <w:t>43/41/37</w:t>
            </w:r>
          </w:p>
        </w:tc>
        <w:tc>
          <w:tcPr>
            <w:tcW w:w="1417" w:type="dxa"/>
            <w:vAlign w:val="center"/>
          </w:tcPr>
          <w:p w:rsidR="000A28F0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F8436A">
              <w:rPr>
                <w:color w:val="333333"/>
                <w:sz w:val="20"/>
                <w:szCs w:val="20"/>
              </w:rPr>
              <w:t>49/45/43</w:t>
            </w:r>
          </w:p>
        </w:tc>
        <w:tc>
          <w:tcPr>
            <w:tcW w:w="1701" w:type="dxa"/>
            <w:vAlign w:val="center"/>
          </w:tcPr>
          <w:p w:rsidR="000A28F0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 w:rsidRPr="00F8436A">
              <w:rPr>
                <w:color w:val="333333"/>
                <w:sz w:val="20"/>
                <w:szCs w:val="20"/>
              </w:rPr>
              <w:t>52/48/45</w:t>
            </w:r>
          </w:p>
        </w:tc>
      </w:tr>
      <w:tr w:rsidR="00F8436A" w:rsidRPr="00BE64BB" w:rsidTr="00840FAB">
        <w:trPr>
          <w:trHeight w:val="301"/>
        </w:trPr>
        <w:tc>
          <w:tcPr>
            <w:tcW w:w="3252" w:type="dxa"/>
            <w:gridSpan w:val="2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89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8436A">
              <w:rPr>
                <w:color w:val="000000"/>
                <w:sz w:val="20"/>
                <w:szCs w:val="20"/>
              </w:rPr>
              <w:t>1570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F8436A">
              <w:rPr>
                <w:color w:val="000000"/>
                <w:sz w:val="20"/>
                <w:szCs w:val="20"/>
              </w:rPr>
              <w:t>665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F8436A">
              <w:rPr>
                <w:color w:val="000000"/>
                <w:sz w:val="20"/>
                <w:szCs w:val="20"/>
              </w:rPr>
              <w:t>235</w:t>
            </w:r>
          </w:p>
        </w:tc>
      </w:tr>
      <w:tr w:rsidR="00F8436A" w:rsidRPr="00BE64BB" w:rsidTr="00840FAB">
        <w:trPr>
          <w:trHeight w:val="301"/>
        </w:trPr>
        <w:tc>
          <w:tcPr>
            <w:tcW w:w="3252" w:type="dxa"/>
            <w:gridSpan w:val="2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89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8436A">
              <w:rPr>
                <w:color w:val="000000"/>
                <w:sz w:val="20"/>
                <w:szCs w:val="20"/>
              </w:rPr>
              <w:t>1669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F8436A">
              <w:rPr>
                <w:color w:val="000000"/>
                <w:sz w:val="20"/>
                <w:szCs w:val="20"/>
              </w:rPr>
              <w:t>770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F8436A">
              <w:rPr>
                <w:color w:val="000000"/>
                <w:sz w:val="20"/>
                <w:szCs w:val="20"/>
              </w:rPr>
              <w:t>300</w:t>
            </w:r>
          </w:p>
        </w:tc>
      </w:tr>
      <w:tr w:rsidR="00F8436A" w:rsidRPr="00BE64BB" w:rsidTr="00F8436A">
        <w:trPr>
          <w:trHeight w:val="301"/>
        </w:trPr>
        <w:tc>
          <w:tcPr>
            <w:tcW w:w="2232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020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F8436A" w:rsidRPr="00747BE9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1701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</w:tr>
      <w:tr w:rsidR="00F8436A" w:rsidRPr="00BE64BB" w:rsidTr="00F8436A">
        <w:trPr>
          <w:trHeight w:val="301"/>
        </w:trPr>
        <w:tc>
          <w:tcPr>
            <w:tcW w:w="2232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020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276" w:type="dxa"/>
            <w:vAlign w:val="center"/>
          </w:tcPr>
          <w:p w:rsidR="00F8436A" w:rsidRPr="00747BE9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1417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vAlign w:val="center"/>
          </w:tcPr>
          <w:p w:rsidR="00F8436A" w:rsidRPr="00BE64BB" w:rsidRDefault="00F8436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</w:tr>
      <w:tr w:rsidR="00F8436A" w:rsidRPr="00BE64BB" w:rsidTr="008B5A93">
        <w:trPr>
          <w:trHeight w:val="287"/>
        </w:trPr>
        <w:tc>
          <w:tcPr>
            <w:tcW w:w="2232" w:type="dxa"/>
            <w:vMerge w:val="restart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20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BE64BB">
              <w:rPr>
                <w:color w:val="000000"/>
                <w:sz w:val="20"/>
                <w:szCs w:val="20"/>
              </w:rPr>
              <w:t>Жидк</w:t>
            </w:r>
            <w:proofErr w:type="spellEnd"/>
            <w:r w:rsidRPr="00BE64B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89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417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701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F8436A" w:rsidRPr="00BE64BB" w:rsidTr="008B5A93">
        <w:trPr>
          <w:trHeight w:val="287"/>
        </w:trPr>
        <w:tc>
          <w:tcPr>
            <w:tcW w:w="2232" w:type="dxa"/>
            <w:vMerge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89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276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417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701" w:type="dxa"/>
            <w:vAlign w:val="center"/>
          </w:tcPr>
          <w:p w:rsidR="00F8436A" w:rsidRPr="00BE64BB" w:rsidRDefault="00F8436A" w:rsidP="00F8436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19.05</w:t>
            </w:r>
          </w:p>
        </w:tc>
      </w:tr>
      <w:tr w:rsidR="00F8436A" w:rsidRPr="00BE64BB" w:rsidTr="00840FAB">
        <w:trPr>
          <w:trHeight w:val="487"/>
        </w:trPr>
        <w:tc>
          <w:tcPr>
            <w:tcW w:w="3252" w:type="dxa"/>
            <w:gridSpan w:val="2"/>
            <w:vAlign w:val="center"/>
          </w:tcPr>
          <w:p w:rsidR="00F8436A" w:rsidRPr="00BE64BB" w:rsidRDefault="00F8436A" w:rsidP="00235E1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дренажного патрубка (наружн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89" w:type="dxa"/>
            <w:vAlign w:val="center"/>
          </w:tcPr>
          <w:p w:rsidR="00F8436A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4"/>
            <w:vAlign w:val="center"/>
          </w:tcPr>
          <w:p w:rsidR="00F8436A" w:rsidRPr="00BE64BB" w:rsidRDefault="00F8436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0A28F0" w:rsidRPr="00BE64BB" w:rsidTr="008B5A93">
        <w:trPr>
          <w:trHeight w:val="301"/>
        </w:trPr>
        <w:tc>
          <w:tcPr>
            <w:tcW w:w="4141" w:type="dxa"/>
            <w:gridSpan w:val="3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0A28F0" w:rsidRPr="00BE64BB" w:rsidTr="008B5A93">
        <w:trPr>
          <w:trHeight w:val="630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0A28F0" w:rsidRPr="00BE64BB" w:rsidTr="008B5A93">
        <w:trPr>
          <w:trHeight w:val="301"/>
        </w:trPr>
        <w:tc>
          <w:tcPr>
            <w:tcW w:w="2232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20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4"/>
            <w:vAlign w:val="center"/>
          </w:tcPr>
          <w:p w:rsidR="000A28F0" w:rsidRPr="00BE64BB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5932060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Установка агрегатов в помещениях с высокой влажностью (п</w:t>
      </w:r>
      <w:r>
        <w:rPr>
          <w:rFonts w:ascii="Times New Roman" w:hAnsi="Times New Roman"/>
        </w:rPr>
        <w:t>рачечных и т.п.) запрещена;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Внутренний блок необходимо устанавливать на высоте</w:t>
      </w:r>
      <w:r>
        <w:rPr>
          <w:rFonts w:ascii="Times New Roman" w:hAnsi="Times New Roman"/>
        </w:rPr>
        <w:t xml:space="preserve"> не менее 2,3 м от уровня пола;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Монтажное основание должно быть достаточно прочн</w:t>
      </w:r>
      <w:r>
        <w:rPr>
          <w:rFonts w:ascii="Times New Roman" w:hAnsi="Times New Roman"/>
        </w:rPr>
        <w:t>ым, чтобы выдержать массу блока;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Дренажная линия дол</w:t>
      </w:r>
      <w:r>
        <w:rPr>
          <w:rFonts w:ascii="Times New Roman" w:hAnsi="Times New Roman"/>
        </w:rPr>
        <w:t>жна свободно отводить воду;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На заборных и распределительных отверстиях не должно быть</w:t>
      </w:r>
      <w:r>
        <w:rPr>
          <w:rFonts w:ascii="Times New Roman" w:hAnsi="Times New Roman"/>
        </w:rPr>
        <w:t xml:space="preserve"> заграждений. Необходимо обеспе</w:t>
      </w:r>
      <w:r w:rsidRPr="00592078">
        <w:rPr>
          <w:rFonts w:ascii="Times New Roman" w:hAnsi="Times New Roman"/>
        </w:rPr>
        <w:t>чить над</w:t>
      </w:r>
      <w:r>
        <w:rPr>
          <w:rFonts w:ascii="Times New Roman" w:hAnsi="Times New Roman"/>
        </w:rPr>
        <w:t>лежащую циркуляцию воздуха;</w:t>
      </w:r>
    </w:p>
    <w:p w:rsidR="00592078" w:rsidRDefault="00592078" w:rsidP="00592078">
      <w:pPr>
        <w:pStyle w:val="af3"/>
        <w:numPr>
          <w:ilvl w:val="0"/>
          <w:numId w:val="34"/>
        </w:numPr>
        <w:spacing w:line="360" w:lineRule="auto"/>
        <w:jc w:val="both"/>
        <w:rPr>
          <w:rFonts w:ascii="Times New Roman" w:hAnsi="Times New Roman"/>
        </w:rPr>
      </w:pPr>
      <w:r w:rsidRPr="00592078">
        <w:rPr>
          <w:rFonts w:ascii="Times New Roman" w:hAnsi="Times New Roman"/>
        </w:rPr>
        <w:t>Блок должен располагаться вдали от источников тепла, горючих газов и дыма.</w:t>
      </w:r>
    </w:p>
    <w:p w:rsidR="003E753B" w:rsidRDefault="002136C8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м</w:t>
      </w:r>
      <w:r w:rsidR="003E753B" w:rsidRPr="003E753B">
        <w:rPr>
          <w:sz w:val="22"/>
          <w:szCs w:val="22"/>
        </w:rPr>
        <w:t>онтажн</w:t>
      </w:r>
      <w:r>
        <w:rPr>
          <w:sz w:val="22"/>
          <w:szCs w:val="22"/>
        </w:rPr>
        <w:t>ой</w:t>
      </w:r>
      <w:r w:rsidR="003E753B" w:rsidRPr="003E753B">
        <w:rPr>
          <w:sz w:val="22"/>
          <w:szCs w:val="22"/>
        </w:rPr>
        <w:t xml:space="preserve"> позиции представлены на рисунке 2.</w:t>
      </w:r>
    </w:p>
    <w:p w:rsidR="003E753B" w:rsidRPr="003E753B" w:rsidRDefault="00840FAB" w:rsidP="003E753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6142CF4F" wp14:editId="47170142">
            <wp:extent cx="5591175" cy="46482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40FAB" w:rsidRDefault="00840FA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40FAB" w:rsidRDefault="00840FA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40FAB" w:rsidRPr="003F28A1" w:rsidRDefault="00840FA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5932061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840FAB">
      <w:pPr>
        <w:autoSpaceDE w:val="0"/>
        <w:autoSpaceDN w:val="0"/>
        <w:adjustRightInd w:val="0"/>
        <w:spacing w:line="26" w:lineRule="atLeast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840FAB">
      <w:pPr>
        <w:pStyle w:val="af3"/>
        <w:numPr>
          <w:ilvl w:val="0"/>
          <w:numId w:val="37"/>
        </w:numPr>
        <w:spacing w:line="26" w:lineRule="atLeast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Pr="00E03FD7" w:rsidRDefault="00E03FD7" w:rsidP="00840FAB">
      <w:pPr>
        <w:pStyle w:val="af3"/>
        <w:numPr>
          <w:ilvl w:val="0"/>
          <w:numId w:val="37"/>
        </w:numPr>
        <w:spacing w:line="26" w:lineRule="atLeast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Для наилучшего результата рекомендуется направлять распределительные жалюзи вниз в режиме обогрева и выставлять их гор</w:t>
      </w:r>
      <w:r>
        <w:rPr>
          <w:rFonts w:ascii="Times New Roman" w:hAnsi="Times New Roman"/>
        </w:rPr>
        <w:t>изонтально в режиме охлаждения;</w:t>
      </w:r>
    </w:p>
    <w:p w:rsidR="00E03FD7" w:rsidRDefault="00E03FD7" w:rsidP="00840FAB">
      <w:pPr>
        <w:pStyle w:val="af3"/>
        <w:numPr>
          <w:ilvl w:val="0"/>
          <w:numId w:val="37"/>
        </w:numPr>
        <w:spacing w:line="26" w:lineRule="atLeast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E03FD7" w:rsidRPr="00E03FD7" w:rsidRDefault="00E03FD7" w:rsidP="00840FAB">
      <w:pPr>
        <w:pStyle w:val="af3"/>
        <w:numPr>
          <w:ilvl w:val="0"/>
          <w:numId w:val="37"/>
        </w:numPr>
        <w:spacing w:line="26" w:lineRule="atLeast"/>
        <w:jc w:val="both"/>
        <w:rPr>
          <w:rFonts w:ascii="Times New Roman" w:hAnsi="Times New Roman"/>
        </w:rPr>
      </w:pPr>
      <w:r w:rsidRPr="00E03FD7">
        <w:rPr>
          <w:rFonts w:ascii="Times New Roman" w:eastAsia="Times New Roman" w:hAnsi="Times New Roman"/>
          <w:noProof/>
          <w:lang w:eastAsia="ru-RU"/>
        </w:rPr>
        <w:t>Не следует направлять струю холодного воздуха на людей в помещении; не следует переохлаждать поме</w:t>
      </w:r>
      <w:r w:rsidRPr="00E03FD7">
        <w:rPr>
          <w:rFonts w:ascii="Times New Roman" w:eastAsia="Times New Roman" w:hAnsi="Times New Roman"/>
          <w:noProof/>
          <w:lang w:eastAsia="ru-RU"/>
        </w:rPr>
        <w:softHyphen/>
        <w:t>щение: люди могут заболеть</w:t>
      </w:r>
      <w:r w:rsidRPr="00E03FD7">
        <w:rPr>
          <w:rFonts w:eastAsiaTheme="minorHAnsi" w:cs="Calibri"/>
          <w:color w:val="000000"/>
          <w:sz w:val="21"/>
          <w:szCs w:val="21"/>
        </w:rPr>
        <w:t xml:space="preserve">. </w:t>
      </w:r>
    </w:p>
    <w:p w:rsidR="00AE3233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5932062"/>
      <w:r>
        <w:rPr>
          <w:rFonts w:ascii="Times New Roman" w:hAnsi="Times New Roman" w:cs="Times New Roman"/>
          <w:color w:val="auto"/>
          <w:sz w:val="22"/>
          <w:szCs w:val="22"/>
        </w:rPr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840FAB" w:rsidRPr="00840FAB" w:rsidRDefault="00840FAB" w:rsidP="00840FAB"/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Pr="00C3798C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74528D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840FAB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916930" cy="5618480"/>
            <wp:effectExtent l="0" t="0" r="7620" b="127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930" cy="56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Pr="00A226C8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4</w:t>
      </w: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5932063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74528D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5250397" cy="2753838"/>
            <wp:effectExtent l="0" t="0" r="7620" b="889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0397" cy="2753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4E5" w:rsidRPr="005F44E5" w:rsidRDefault="005F44E5" w:rsidP="00BB1BD0">
      <w:pPr>
        <w:spacing w:line="360" w:lineRule="auto"/>
        <w:jc w:val="center"/>
        <w:rPr>
          <w:noProof/>
          <w:sz w:val="24"/>
        </w:rPr>
      </w:pP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4528D">
        <w:rPr>
          <w:noProof/>
          <w:sz w:val="20"/>
          <w:szCs w:val="20"/>
        </w:rPr>
        <w:t>5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5932064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840FAB" w:rsidRDefault="00840FAB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40FAB" w:rsidRDefault="00840FAB" w:rsidP="00840FA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840FAB" w:rsidRPr="0036160E" w:rsidRDefault="00840FAB" w:rsidP="00840FAB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40FAB" w:rsidRPr="00C11FB0" w:rsidTr="00840FAB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40FAB" w:rsidP="00840FAB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40FAB" w:rsidRPr="00C11FB0" w:rsidRDefault="00840FAB" w:rsidP="00840FAB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FAB" w:rsidRPr="00C11FB0" w:rsidRDefault="00840FAB" w:rsidP="00840FAB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FAB" w:rsidRPr="00C11FB0" w:rsidRDefault="00840FAB" w:rsidP="00840FAB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840FAB" w:rsidRPr="00C11FB0" w:rsidTr="00840FAB">
        <w:trPr>
          <w:trHeight w:val="406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C11FB0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напольно-потолочного типа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840FAB" w:rsidRPr="00C11FB0" w:rsidTr="00840FAB">
        <w:trPr>
          <w:trHeight w:val="412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Беспроводной </w:t>
            </w:r>
            <w:r w:rsidRPr="005346A2">
              <w:rPr>
                <w:sz w:val="22"/>
                <w:szCs w:val="22"/>
              </w:rPr>
              <w:t>пульт</w:t>
            </w:r>
            <w:r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40FAB" w:rsidRPr="00C11FB0" w:rsidTr="00840FAB">
        <w:trPr>
          <w:trHeight w:val="419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Элементы питания пульта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840FAB" w:rsidRPr="00C11FB0" w:rsidTr="00840FAB">
        <w:trPr>
          <w:trHeight w:val="410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1C2F25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Крепежный кронштейн пульта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40FAB" w:rsidRPr="00C11FB0" w:rsidTr="00840FAB">
        <w:trPr>
          <w:trHeight w:val="410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40FAB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Конусная гайка (все модели/</w:t>
            </w:r>
            <w:r>
              <w:rPr>
                <w:sz w:val="22"/>
                <w:szCs w:val="22"/>
                <w:lang w:val="en-US"/>
              </w:rPr>
              <w:t>KFFV</w:t>
            </w:r>
            <w:r w:rsidRPr="00840FAB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  <w:lang w:val="en-US"/>
              </w:rPr>
              <w:t>X</w:t>
            </w:r>
            <w:r w:rsidR="008B1EAC" w:rsidRPr="008B1EAC"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B1EAC" w:rsidRDefault="008B1EAC" w:rsidP="00840FA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2/1</w:t>
            </w:r>
          </w:p>
        </w:tc>
      </w:tr>
      <w:tr w:rsidR="00840FAB" w:rsidRPr="00C11FB0" w:rsidTr="00840FAB">
        <w:trPr>
          <w:trHeight w:val="410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B1EAC" w:rsidRDefault="008B1EAC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Гофрированная трубка (только для </w:t>
            </w:r>
            <w:r>
              <w:rPr>
                <w:sz w:val="22"/>
                <w:szCs w:val="22"/>
                <w:lang w:val="en-US"/>
              </w:rPr>
              <w:t>KFFV</w:t>
            </w:r>
            <w:r w:rsidRPr="00840FAB">
              <w:rPr>
                <w:sz w:val="22"/>
                <w:szCs w:val="22"/>
              </w:rPr>
              <w:t>160</w:t>
            </w:r>
            <w:r>
              <w:rPr>
                <w:sz w:val="22"/>
                <w:szCs w:val="22"/>
                <w:lang w:val="en-US"/>
              </w:rPr>
              <w:t>X</w:t>
            </w:r>
            <w:r w:rsidRPr="008B1EAC"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B1EAC" w:rsidRDefault="008B1EAC" w:rsidP="00840FA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840FAB" w:rsidRPr="00C11FB0" w:rsidTr="00840FAB">
        <w:trPr>
          <w:trHeight w:val="410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B1EAC" w:rsidRDefault="008B1EAC" w:rsidP="00840FA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Гайка с шайбой </w:t>
            </w:r>
            <w:r>
              <w:rPr>
                <w:sz w:val="22"/>
                <w:szCs w:val="22"/>
                <w:lang w:val="en-US"/>
              </w:rPr>
              <w:t>M8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8B1EAC" w:rsidRDefault="008B1EAC" w:rsidP="00840FA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840FAB" w:rsidRPr="00C11FB0" w:rsidTr="00840FAB">
        <w:trPr>
          <w:trHeight w:val="405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1C2F25" w:rsidRDefault="00840FAB" w:rsidP="00840FA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>
              <w:rPr>
                <w:sz w:val="22"/>
                <w:szCs w:val="22"/>
              </w:rPr>
              <w:t xml:space="preserve"> (комплект)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40FAB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40FAB" w:rsidRPr="00C11FB0" w:rsidTr="00840FAB">
        <w:trPr>
          <w:trHeight w:val="422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1C2F25" w:rsidRDefault="008B1EAC" w:rsidP="008B1E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хомут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40FAB" w:rsidRPr="00C11FB0" w:rsidTr="00840FAB">
        <w:trPr>
          <w:trHeight w:val="415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0FAB" w:rsidRPr="00C11FB0" w:rsidRDefault="008B1EAC" w:rsidP="0084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C11FB0" w:rsidRDefault="00840FAB" w:rsidP="00840FAB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FAB" w:rsidRPr="00C11FB0" w:rsidRDefault="00840FAB" w:rsidP="00840FAB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F87BCD" w:rsidRDefault="00F87BCD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40FAB" w:rsidRPr="00F87BCD" w:rsidRDefault="00840FAB" w:rsidP="00F87BCD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10B70" w:rsidRPr="00343FCA" w:rsidRDefault="00C977EE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Toc185932065"/>
      <w:bookmarkEnd w:id="15"/>
      <w:r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20" w:name="_Ref68106457"/>
      <w:bookmarkStart w:id="21" w:name="_Ref69937552"/>
      <w:bookmarkStart w:id="22" w:name="_Ref73096547"/>
      <w:bookmarkStart w:id="23" w:name="_Toc185932066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5932067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3241F9">
        <w:rPr>
          <w:sz w:val="22"/>
          <w:szCs w:val="22"/>
        </w:rPr>
        <w:t>напольно-потолочного</w:t>
      </w:r>
      <w:r w:rsidR="00B6239E">
        <w:rPr>
          <w:sz w:val="22"/>
          <w:szCs w:val="22"/>
        </w:rPr>
        <w:t xml:space="preserve">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3241F9">
        <w:rPr>
          <w:sz w:val="22"/>
          <w:szCs w:val="22"/>
        </w:rPr>
        <w:t>KFFV-X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B1EAC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B1EAC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5932068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27052A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3241F9">
        <w:rPr>
          <w:sz w:val="22"/>
          <w:szCs w:val="22"/>
        </w:rPr>
        <w:t>напольно-потолочного</w:t>
      </w:r>
      <w:r w:rsidR="00B6239E">
        <w:rPr>
          <w:sz w:val="22"/>
          <w:szCs w:val="22"/>
        </w:rPr>
        <w:t xml:space="preserve"> типа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B1EAC" w:rsidRPr="004158E2">
        <w:rPr>
          <w:sz w:val="22"/>
          <w:szCs w:val="22"/>
        </w:rPr>
        <w:t>типа:</w:t>
      </w:r>
      <w:r w:rsidR="008B1EAC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3241F9">
        <w:rPr>
          <w:sz w:val="22"/>
          <w:szCs w:val="22"/>
        </w:rPr>
        <w:t>KFFV-X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B1EAC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5932069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593207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5932071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593207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717C2D" w:rsidRDefault="00717C2D" w:rsidP="00F7656C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</w:p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t xml:space="preserve"> </w:t>
      </w:r>
      <w:bookmarkStart w:id="47" w:name="_Toc185932073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панели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373C7F" w:rsidRDefault="00373C7F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85932074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5932075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0FAB" w:rsidRDefault="00840FAB">
      <w:r>
        <w:separator/>
      </w:r>
    </w:p>
  </w:endnote>
  <w:endnote w:type="continuationSeparator" w:id="0">
    <w:p w:rsidR="00840FAB" w:rsidRDefault="0084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0FAB" w:rsidRDefault="00840F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0FAB" w:rsidRDefault="00840F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0FAB" w:rsidRDefault="00840F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0FAB" w:rsidRDefault="00840F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227DAA" w:rsidRDefault="00840FA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ED1531" w:rsidRDefault="00840F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4D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ED1531" w:rsidRDefault="00840F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0FAB" w:rsidRPr="00C67A09" w:rsidRDefault="00840FA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</w:t>
                              </w:r>
                            </w:p>
                            <w:p w:rsidR="00840FAB" w:rsidRPr="00C67A09" w:rsidRDefault="00840FA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НАПОЛЬНО-ПОТОЛОЧНОГО</w:t>
                              </w: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 ПРОМЫШЛЕННОГО</w:t>
                              </w:r>
                            </w:p>
                            <w:p w:rsidR="00840FAB" w:rsidRPr="00C67A09" w:rsidRDefault="00840FA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67A0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KFFV-X</w:t>
                              </w:r>
                            </w:p>
                            <w:p w:rsidR="00840FAB" w:rsidRPr="00AF301F" w:rsidRDefault="00840FA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0FAB" w:rsidRPr="00613EFB" w:rsidRDefault="00840FA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0FAB" w:rsidRPr="00227DAA" w:rsidRDefault="00840FA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0FAB" w:rsidRPr="00ED1531" w:rsidRDefault="00840FA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E34D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0FAB" w:rsidRPr="00ED1531" w:rsidRDefault="00840F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0FAB" w:rsidRPr="00C67A09" w:rsidRDefault="00840FA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0FAB" w:rsidRDefault="00840FA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</w:t>
                        </w:r>
                      </w:p>
                      <w:p w:rsidR="00840FAB" w:rsidRPr="00C67A09" w:rsidRDefault="00840FA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НАПОЛЬНО-ПОТОЛОЧНОГО</w:t>
                        </w: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 ТИПА ПРОМЫШЛЕННОГО</w:t>
                        </w:r>
                      </w:p>
                      <w:p w:rsidR="00840FAB" w:rsidRPr="00C67A09" w:rsidRDefault="00840FA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67A09">
                          <w:rPr>
                            <w:b/>
                            <w:sz w:val="20"/>
                            <w:szCs w:val="20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KFFV-X</w:t>
                        </w:r>
                      </w:p>
                      <w:p w:rsidR="00840FAB" w:rsidRPr="00AF301F" w:rsidRDefault="00840FA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0FAB" w:rsidRPr="00613EFB" w:rsidRDefault="00840FA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AF301F" w:rsidRDefault="00840F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4D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227DAA" w:rsidRDefault="00840FAB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40FAB" w:rsidRPr="00C23BB2" w:rsidRDefault="00840FA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0FAB" w:rsidRPr="00EC2FF5" w:rsidRDefault="00840FA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0FAB" w:rsidRPr="00AF301F" w:rsidRDefault="00840F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4D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0FAB" w:rsidRPr="00227DAA" w:rsidRDefault="00840FAB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40FAB" w:rsidRPr="00C23BB2" w:rsidRDefault="00840FA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0FAB" w:rsidRPr="00EC2FF5" w:rsidRDefault="00840FA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Default="00840F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AF301F" w:rsidRDefault="00840F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E34D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0FAB" w:rsidRPr="00227DAA" w:rsidRDefault="00840FAB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KFFV-X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40FAB" w:rsidRPr="00227DAA" w:rsidRDefault="00840FA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0FAB" w:rsidRDefault="00840F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0FAB" w:rsidRPr="00AF301F" w:rsidRDefault="00840F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E34D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0FAB" w:rsidRPr="00227DAA" w:rsidRDefault="00840FAB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KFFV-X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40FAB" w:rsidRPr="00227DAA" w:rsidRDefault="00840FA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0FAB" w:rsidRDefault="00840FAB">
      <w:r>
        <w:separator/>
      </w:r>
    </w:p>
  </w:footnote>
  <w:footnote w:type="continuationSeparator" w:id="0">
    <w:p w:rsidR="00840FAB" w:rsidRDefault="00840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FAB" w:rsidRDefault="00840FA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0FAB" w:rsidRDefault="00840FA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8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1F3C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5499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54D1"/>
    <w:rsid w:val="002F79FC"/>
    <w:rsid w:val="00303ED0"/>
    <w:rsid w:val="003066A5"/>
    <w:rsid w:val="00311219"/>
    <w:rsid w:val="0031226C"/>
    <w:rsid w:val="003241F9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5577"/>
    <w:rsid w:val="00371DD6"/>
    <w:rsid w:val="00371E7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9F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2D82"/>
    <w:rsid w:val="005346A2"/>
    <w:rsid w:val="005411CB"/>
    <w:rsid w:val="005479B4"/>
    <w:rsid w:val="00551210"/>
    <w:rsid w:val="00554566"/>
    <w:rsid w:val="0055614F"/>
    <w:rsid w:val="00561637"/>
    <w:rsid w:val="005625F0"/>
    <w:rsid w:val="005670A0"/>
    <w:rsid w:val="00572C9E"/>
    <w:rsid w:val="00575563"/>
    <w:rsid w:val="00575630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4D1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5931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0FAB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7EAB"/>
    <w:rsid w:val="008A1F1A"/>
    <w:rsid w:val="008A504E"/>
    <w:rsid w:val="008A6018"/>
    <w:rsid w:val="008A6F59"/>
    <w:rsid w:val="008B1EAC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E4AD4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457D0"/>
    <w:rsid w:val="0096270C"/>
    <w:rsid w:val="00963B2F"/>
    <w:rsid w:val="00967D71"/>
    <w:rsid w:val="00975A38"/>
    <w:rsid w:val="00975CA9"/>
    <w:rsid w:val="0097670D"/>
    <w:rsid w:val="00976CB8"/>
    <w:rsid w:val="009804D9"/>
    <w:rsid w:val="00984D44"/>
    <w:rsid w:val="00985AEE"/>
    <w:rsid w:val="009A15E8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0276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241C9"/>
    <w:rsid w:val="00C267D9"/>
    <w:rsid w:val="00C2699D"/>
    <w:rsid w:val="00C335AB"/>
    <w:rsid w:val="00C3798C"/>
    <w:rsid w:val="00C419C1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4BAB"/>
    <w:rsid w:val="00D97182"/>
    <w:rsid w:val="00D97C02"/>
    <w:rsid w:val="00DA14C6"/>
    <w:rsid w:val="00DA1947"/>
    <w:rsid w:val="00DA234E"/>
    <w:rsid w:val="00DA4E1F"/>
    <w:rsid w:val="00DA640C"/>
    <w:rsid w:val="00DB1079"/>
    <w:rsid w:val="00DC150B"/>
    <w:rsid w:val="00DC19CB"/>
    <w:rsid w:val="00DC42C5"/>
    <w:rsid w:val="00DC56ED"/>
    <w:rsid w:val="00DD29B3"/>
    <w:rsid w:val="00DD4BD5"/>
    <w:rsid w:val="00DE2FDD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5F7B"/>
    <w:rsid w:val="00F56372"/>
    <w:rsid w:val="00F57CC0"/>
    <w:rsid w:val="00F62AE1"/>
    <w:rsid w:val="00F678BE"/>
    <w:rsid w:val="00F7656C"/>
    <w:rsid w:val="00F817D9"/>
    <w:rsid w:val="00F8436A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01FD537C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38148-F6FF-47C0-A383-A2845DAC7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D8A5440D</Template>
  <TotalTime>79</TotalTime>
  <Pages>26</Pages>
  <Words>3762</Words>
  <Characters>21444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12</cp:revision>
  <cp:lastPrinted>2021-03-26T08:29:00Z</cp:lastPrinted>
  <dcterms:created xsi:type="dcterms:W3CDTF">2024-12-24T07:05:00Z</dcterms:created>
  <dcterms:modified xsi:type="dcterms:W3CDTF">2026-01-12T09:58:00Z</dcterms:modified>
</cp:coreProperties>
</file>