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7218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4"/>
      </w:tblGrid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FF26D7" w:rsidRDefault="00A457FC" w:rsidP="00234B67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FF26D7">
              <w:rPr>
                <w:b/>
                <w:szCs w:val="28"/>
              </w:rPr>
              <w:t>Й</w:t>
            </w:r>
            <w:r>
              <w:rPr>
                <w:b/>
                <w:szCs w:val="28"/>
              </w:rPr>
              <w:t xml:space="preserve"> БЛОК </w:t>
            </w:r>
            <w:r w:rsidR="00234B67">
              <w:rPr>
                <w:b/>
                <w:szCs w:val="28"/>
              </w:rPr>
              <w:t>КОНСОЛЬНОГО</w:t>
            </w:r>
            <w:r>
              <w:rPr>
                <w:b/>
                <w:szCs w:val="28"/>
              </w:rPr>
              <w:t xml:space="preserve"> ТИПА</w:t>
            </w:r>
            <w:r w:rsidR="00450C2E" w:rsidRPr="00450C2E">
              <w:rPr>
                <w:b/>
                <w:szCs w:val="28"/>
              </w:rPr>
              <w:t>,</w:t>
            </w:r>
            <w:r>
              <w:rPr>
                <w:b/>
                <w:szCs w:val="28"/>
              </w:rPr>
              <w:t xml:space="preserve">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69014A">
              <w:rPr>
                <w:b/>
                <w:szCs w:val="28"/>
              </w:rPr>
              <w:t>KFKV-X</w:t>
            </w:r>
          </w:p>
        </w:tc>
      </w:tr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Pr="00450C2E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69014A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KFKV-X</w:t>
            </w:r>
            <w:r w:rsidR="00975A38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Pr="00450C2E" w:rsidRDefault="00A4601A" w:rsidP="00EB0EC2">
      <w:pPr>
        <w:spacing w:line="360" w:lineRule="auto"/>
        <w:jc w:val="center"/>
        <w:rPr>
          <w:szCs w:val="28"/>
        </w:rPr>
      </w:pPr>
    </w:p>
    <w:p w:rsidR="0067315B" w:rsidRPr="00450C2E" w:rsidRDefault="0067315B" w:rsidP="0067315B">
      <w:pPr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234B67" w:rsidRPr="00450C2E" w:rsidRDefault="00234B67" w:rsidP="00810B70">
      <w:pPr>
        <w:spacing w:line="360" w:lineRule="auto"/>
        <w:ind w:firstLine="567"/>
        <w:jc w:val="center"/>
        <w:rPr>
          <w:szCs w:val="28"/>
        </w:rPr>
      </w:pPr>
    </w:p>
    <w:p w:rsidR="00270DE0" w:rsidRPr="00450C2E" w:rsidRDefault="00975A38" w:rsidP="00975A38">
      <w:pPr>
        <w:spacing w:line="360" w:lineRule="auto"/>
        <w:jc w:val="center"/>
        <w:rPr>
          <w:sz w:val="22"/>
          <w:szCs w:val="22"/>
        </w:rPr>
      </w:pPr>
      <w:r w:rsidRPr="00450C2E">
        <w:rPr>
          <w:sz w:val="22"/>
          <w:szCs w:val="22"/>
        </w:rPr>
        <w:t>2024</w:t>
      </w:r>
    </w:p>
    <w:p w:rsidR="00D939C9" w:rsidRPr="00450C2E" w:rsidRDefault="00D939C9" w:rsidP="00975A38">
      <w:pPr>
        <w:spacing w:line="360" w:lineRule="auto"/>
        <w:jc w:val="center"/>
        <w:rPr>
          <w:sz w:val="22"/>
          <w:szCs w:val="22"/>
        </w:rPr>
      </w:pPr>
    </w:p>
    <w:p w:rsidR="00810B70" w:rsidRPr="00BD25F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D25F8">
        <w:rPr>
          <w:b/>
          <w:sz w:val="22"/>
          <w:szCs w:val="22"/>
        </w:rPr>
        <w:t>СОДЕРЖАНИЕ</w:t>
      </w:r>
    </w:p>
    <w:p w:rsidR="00561642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D25F8">
        <w:rPr>
          <w:sz w:val="22"/>
          <w:szCs w:val="22"/>
        </w:rPr>
        <w:fldChar w:fldCharType="begin"/>
      </w:r>
      <w:r w:rsidRPr="00BD25F8">
        <w:rPr>
          <w:sz w:val="22"/>
          <w:szCs w:val="22"/>
        </w:rPr>
        <w:instrText xml:space="preserve"> TOC \o "1-3" \h \z \u </w:instrText>
      </w:r>
      <w:r w:rsidRPr="00BD25F8">
        <w:rPr>
          <w:sz w:val="22"/>
          <w:szCs w:val="22"/>
        </w:rPr>
        <w:fldChar w:fldCharType="separate"/>
      </w:r>
      <w:hyperlink w:anchor="_Toc186112906" w:history="1">
        <w:r w:rsidR="00561642" w:rsidRPr="00B028BB">
          <w:rPr>
            <w:rStyle w:val="ad"/>
            <w:b/>
            <w:bCs/>
            <w:noProof/>
          </w:rPr>
          <w:t>1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ОСНОВНЫЕ СВЕДЕНИЯ ОБ ИЗДЕЛИИ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_Toc186112906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3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07" w:history="1">
        <w:r w:rsidR="00561642" w:rsidRPr="00B028BB">
          <w:rPr>
            <w:rStyle w:val="ad"/>
            <w:b/>
            <w:bCs/>
            <w:noProof/>
          </w:rPr>
          <w:t>2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ТЕХНИЧЕСКИЕ ХАРАКТЕРИСТИКИ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_Toc186112907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08" w:history="1">
        <w:r w:rsidR="00561642" w:rsidRPr="00B028BB">
          <w:rPr>
            <w:rStyle w:val="ad"/>
            <w:noProof/>
          </w:rPr>
          <w:t>2.1.1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noProof/>
          </w:rPr>
          <w:t>Описание изделия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_Toc186112908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09" w:history="1">
        <w:r w:rsidR="00561642" w:rsidRPr="00B028BB">
          <w:rPr>
            <w:rStyle w:val="ad"/>
            <w:noProof/>
          </w:rPr>
          <w:t>2.1.2 Принцип работы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_Toc186112909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0" w:history="1">
        <w:r w:rsidR="00561642" w:rsidRPr="00B028BB">
          <w:rPr>
            <w:rStyle w:val="ad"/>
            <w:noProof/>
          </w:rPr>
          <w:t>2.1.3 Внешний вид и конструктивные особенности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_Toc186112910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5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1" w:history="1">
        <w:r w:rsidR="00561642" w:rsidRPr="00B028BB">
          <w:rPr>
            <w:rStyle w:val="ad"/>
            <w:noProof/>
          </w:rPr>
          <w:t>2.1.4 Технические характеристики изделия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_Toc186112911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6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2" w:history="1">
        <w:r w:rsidR="00561642" w:rsidRPr="00B028BB">
          <w:rPr>
            <w:rStyle w:val="ad"/>
            <w:noProof/>
          </w:rPr>
          <w:t>2.1.5 Требования к расположению изделия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_Toc186112912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7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3" w:history="1">
        <w:r w:rsidR="00561642" w:rsidRPr="00B028BB">
          <w:rPr>
            <w:rStyle w:val="ad"/>
            <w:noProof/>
          </w:rPr>
          <w:t>2.1.6 Оптимальная эксплуатация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_Toc186112913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7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4" w:history="1">
        <w:r w:rsidR="00561642" w:rsidRPr="00B028BB">
          <w:rPr>
            <w:rStyle w:val="ad"/>
            <w:noProof/>
          </w:rPr>
          <w:t>2.1.7 Чертеж изделия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_Toc186112914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8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5" w:history="1">
        <w:r w:rsidR="00561642" w:rsidRPr="00B028BB">
          <w:rPr>
            <w:rStyle w:val="ad"/>
            <w:noProof/>
          </w:rPr>
          <w:t>2.2 Маркировка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_Toc186112915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9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6" w:history="1">
        <w:r w:rsidR="00561642" w:rsidRPr="00B028BB">
          <w:rPr>
            <w:rStyle w:val="ad"/>
            <w:b/>
            <w:bCs/>
            <w:noProof/>
          </w:rPr>
          <w:t>3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КОМПЛЕКТНОСТЬ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_Toc186112916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9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7" w:history="1">
        <w:r w:rsidR="00561642" w:rsidRPr="00B028BB">
          <w:rPr>
            <w:rStyle w:val="ad"/>
            <w:b/>
            <w:bCs/>
            <w:noProof/>
          </w:rPr>
          <w:t>4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ГАРАНТИИ ИЗГОТОВИТЕЛЯ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_Toc186112917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10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8" w:history="1">
        <w:r w:rsidR="00561642" w:rsidRPr="00B028BB">
          <w:rPr>
            <w:rStyle w:val="ad"/>
            <w:b/>
            <w:noProof/>
          </w:rPr>
          <w:t>5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КОНСЕРВАЦИЯ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_Toc186112918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11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19" w:history="1">
        <w:r w:rsidR="00561642" w:rsidRPr="00B028BB">
          <w:rPr>
            <w:rStyle w:val="ad"/>
            <w:b/>
            <w:noProof/>
          </w:rPr>
          <w:t>6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СВИДЕТЕЛЬСТВО ОБ УПАКОВЫВАНИИ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_Toc186112919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12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0" w:history="1">
        <w:r w:rsidR="00561642" w:rsidRPr="00B028BB">
          <w:rPr>
            <w:rStyle w:val="ad"/>
            <w:b/>
            <w:bCs/>
            <w:noProof/>
          </w:rPr>
          <w:t>7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СВИДЕТЕЛЬСТВО О ПРИЕМКЕ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_Toc186112920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13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1" w:history="1">
        <w:r w:rsidR="00561642" w:rsidRPr="00B028BB">
          <w:rPr>
            <w:rStyle w:val="ad"/>
            <w:b/>
            <w:bCs/>
            <w:noProof/>
          </w:rPr>
          <w:t>8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b/>
            <w:noProof/>
          </w:rPr>
          <w:t>СВЕДЕНИЯ ОБ УТИЛИЗАЦИИ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_Toc186112921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2" w:history="1">
        <w:r w:rsidR="00561642" w:rsidRPr="00B028BB">
          <w:rPr>
            <w:rStyle w:val="ad"/>
            <w:b/>
            <w:bCs/>
            <w:noProof/>
          </w:rPr>
          <w:t>9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_Toc186112922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3" w:history="1">
        <w:r w:rsidR="00561642" w:rsidRPr="00B028BB">
          <w:rPr>
            <w:rStyle w:val="ad"/>
            <w:noProof/>
          </w:rPr>
          <w:t>9.1 Общие требования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_Toc186112923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17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4" w:history="1">
        <w:r w:rsidR="00561642" w:rsidRPr="00B028BB">
          <w:rPr>
            <w:rStyle w:val="ad"/>
            <w:b/>
            <w:bCs/>
            <w:noProof/>
          </w:rPr>
          <w:t>10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_Toc186112924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18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5" w:history="1">
        <w:r w:rsidR="00561642" w:rsidRPr="00B028BB">
          <w:rPr>
            <w:rStyle w:val="ad"/>
            <w:b/>
            <w:bCs/>
            <w:noProof/>
          </w:rPr>
          <w:t>11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_Toc186112925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23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6" w:history="1">
        <w:r w:rsidR="00561642" w:rsidRPr="00B028BB">
          <w:rPr>
            <w:rStyle w:val="ad"/>
            <w:b/>
            <w:bCs/>
            <w:noProof/>
          </w:rPr>
          <w:t>12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rFonts w:eastAsia="Arial Unicode MS"/>
            <w:b/>
            <w:bCs/>
            <w:noProof/>
          </w:rPr>
          <w:t>ТРАНСПОРТИРОВКА И ХРАНЕНИЕ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_Toc186112926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24</w:t>
        </w:r>
        <w:r w:rsidR="00561642">
          <w:rPr>
            <w:noProof/>
            <w:webHidden/>
          </w:rPr>
          <w:fldChar w:fldCharType="end"/>
        </w:r>
      </w:hyperlink>
    </w:p>
    <w:p w:rsidR="00561642" w:rsidRDefault="0008657A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112927" w:history="1">
        <w:r w:rsidR="00561642" w:rsidRPr="00B028BB">
          <w:rPr>
            <w:rStyle w:val="ad"/>
            <w:b/>
            <w:bCs/>
            <w:noProof/>
          </w:rPr>
          <w:t>13</w:t>
        </w:r>
        <w:r w:rsidR="0056164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561642" w:rsidRPr="00B028BB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561642">
          <w:rPr>
            <w:noProof/>
            <w:webHidden/>
          </w:rPr>
          <w:tab/>
        </w:r>
        <w:r w:rsidR="00561642">
          <w:rPr>
            <w:noProof/>
            <w:webHidden/>
          </w:rPr>
          <w:fldChar w:fldCharType="begin"/>
        </w:r>
        <w:r w:rsidR="00561642">
          <w:rPr>
            <w:noProof/>
            <w:webHidden/>
          </w:rPr>
          <w:instrText xml:space="preserve"> PAGEREF _Toc186112927 \h </w:instrText>
        </w:r>
        <w:r w:rsidR="00561642">
          <w:rPr>
            <w:noProof/>
            <w:webHidden/>
          </w:rPr>
        </w:r>
        <w:r w:rsidR="00561642">
          <w:rPr>
            <w:noProof/>
            <w:webHidden/>
          </w:rPr>
          <w:fldChar w:fldCharType="separate"/>
        </w:r>
        <w:r w:rsidR="00561642">
          <w:rPr>
            <w:noProof/>
            <w:webHidden/>
          </w:rPr>
          <w:t>25</w:t>
        </w:r>
        <w:r w:rsidR="00561642">
          <w:rPr>
            <w:noProof/>
            <w:webHidden/>
          </w:rPr>
          <w:fldChar w:fldCharType="end"/>
        </w:r>
      </w:hyperlink>
    </w:p>
    <w:p w:rsidR="00810B70" w:rsidRPr="00A226C8" w:rsidRDefault="00810B70" w:rsidP="007F5931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BD25F8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18436E">
        <w:rPr>
          <w:sz w:val="22"/>
          <w:szCs w:val="22"/>
        </w:rPr>
        <w:t>консольного</w:t>
      </w:r>
      <w:r w:rsidR="001360E2">
        <w:rPr>
          <w:sz w:val="22"/>
          <w:szCs w:val="22"/>
        </w:rPr>
        <w:t xml:space="preserve"> (размещаемого</w:t>
      </w:r>
      <w:r w:rsidR="008C2F6A">
        <w:rPr>
          <w:sz w:val="22"/>
          <w:szCs w:val="22"/>
        </w:rPr>
        <w:t xml:space="preserve"> у стены,</w:t>
      </w:r>
      <w:r w:rsidR="001360E2">
        <w:rPr>
          <w:sz w:val="22"/>
          <w:szCs w:val="22"/>
        </w:rPr>
        <w:t xml:space="preserve"> над полом)</w:t>
      </w:r>
      <w:r w:rsidR="008E72C3">
        <w:rPr>
          <w:sz w:val="22"/>
          <w:szCs w:val="22"/>
        </w:rPr>
        <w:t xml:space="preserve"> типа</w:t>
      </w:r>
      <w:r w:rsidR="0018436E">
        <w:rPr>
          <w:sz w:val="22"/>
          <w:szCs w:val="22"/>
        </w:rPr>
        <w:t xml:space="preserve"> п</w:t>
      </w:r>
      <w:r w:rsidR="00594EB2">
        <w:rPr>
          <w:sz w:val="22"/>
          <w:szCs w:val="22"/>
        </w:rPr>
        <w:t>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69014A">
        <w:rPr>
          <w:sz w:val="22"/>
          <w:szCs w:val="22"/>
        </w:rPr>
        <w:t>KFKV-X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EC50AF" w:rsidRPr="007E7290" w:rsidRDefault="00EC50AF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10B70" w:rsidRPr="000E569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86112906"/>
      <w:r w:rsidRPr="00985AEE">
        <w:rPr>
          <w:b/>
          <w:szCs w:val="28"/>
        </w:rPr>
        <w:t>ОСНОВНЫЕ СВЕДЕНИЯ ОБ ИЗДЕЛИИ</w:t>
      </w:r>
      <w:bookmarkEnd w:id="0"/>
    </w:p>
    <w:p w:rsidR="000E5690" w:rsidRPr="00972185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E5690">
        <w:rPr>
          <w:sz w:val="22"/>
          <w:szCs w:val="22"/>
        </w:rPr>
        <w:t>Основные сведения об изделии приведены в таблице 1.</w:t>
      </w: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0E5690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18436E">
              <w:rPr>
                <w:sz w:val="22"/>
                <w:szCs w:val="22"/>
              </w:rPr>
              <w:t>консольного типа</w:t>
            </w:r>
            <w:r w:rsidR="008E72C3">
              <w:rPr>
                <w:sz w:val="22"/>
                <w:szCs w:val="22"/>
              </w:rPr>
              <w:t>,</w:t>
            </w:r>
          </w:p>
          <w:p w:rsidR="00C52677" w:rsidRPr="00E85869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52677" w:rsidRPr="00CC2C20" w:rsidTr="00D91C82">
        <w:trPr>
          <w:trHeight w:val="39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C52677" w:rsidRPr="00BD3D65" w:rsidRDefault="002021AE" w:rsidP="002021A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KFKV</w:t>
            </w:r>
            <w:r w:rsidR="00D939C9" w:rsidRPr="00D939C9">
              <w:rPr>
                <w:sz w:val="22"/>
                <w:szCs w:val="22"/>
              </w:rPr>
              <w:t>22</w:t>
            </w:r>
            <w:r w:rsidR="0069014A">
              <w:rPr>
                <w:sz w:val="22"/>
                <w:szCs w:val="22"/>
              </w:rPr>
              <w:t>X</w:t>
            </w:r>
            <w:r w:rsidR="00D939C9" w:rsidRPr="00D939C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KFKV</w:t>
            </w:r>
            <w:r w:rsidR="00D939C9" w:rsidRPr="00D939C9">
              <w:rPr>
                <w:sz w:val="22"/>
                <w:szCs w:val="22"/>
              </w:rPr>
              <w:t>28</w:t>
            </w:r>
            <w:r w:rsidR="0069014A">
              <w:rPr>
                <w:sz w:val="22"/>
                <w:szCs w:val="22"/>
              </w:rPr>
              <w:t>X</w:t>
            </w:r>
            <w:r w:rsidR="00D939C9" w:rsidRPr="00D939C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KFKV</w:t>
            </w:r>
            <w:r w:rsidR="00D939C9" w:rsidRPr="00D939C9">
              <w:rPr>
                <w:sz w:val="22"/>
                <w:szCs w:val="22"/>
              </w:rPr>
              <w:t>36</w:t>
            </w:r>
            <w:r w:rsidR="0069014A">
              <w:rPr>
                <w:sz w:val="22"/>
                <w:szCs w:val="22"/>
              </w:rPr>
              <w:t>X</w:t>
            </w:r>
            <w:r w:rsidR="00D939C9" w:rsidRPr="00D939C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KFKV</w:t>
            </w:r>
            <w:r w:rsidR="00D939C9" w:rsidRPr="00D939C9">
              <w:rPr>
                <w:sz w:val="22"/>
                <w:szCs w:val="22"/>
              </w:rPr>
              <w:t>45</w:t>
            </w:r>
            <w:r w:rsidR="0069014A">
              <w:rPr>
                <w:sz w:val="22"/>
                <w:szCs w:val="22"/>
              </w:rPr>
              <w:t>X</w:t>
            </w:r>
            <w:r w:rsidR="00D939C9" w:rsidRPr="00D939C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KFKV</w:t>
            </w:r>
            <w:r w:rsidR="00D939C9" w:rsidRPr="00D939C9">
              <w:rPr>
                <w:sz w:val="22"/>
                <w:szCs w:val="22"/>
              </w:rPr>
              <w:t>5</w:t>
            </w:r>
            <w:r w:rsidRPr="002021AE">
              <w:rPr>
                <w:sz w:val="22"/>
                <w:szCs w:val="22"/>
              </w:rPr>
              <w:t>0</w:t>
            </w:r>
            <w:r w:rsidR="0069014A">
              <w:rPr>
                <w:sz w:val="22"/>
                <w:szCs w:val="22"/>
              </w:rPr>
              <w:t>X</w:t>
            </w:r>
          </w:p>
        </w:tc>
      </w:tr>
      <w:tr w:rsidR="00C52677" w:rsidRPr="00CC2C20" w:rsidTr="00D91C82">
        <w:trPr>
          <w:trHeight w:val="399"/>
        </w:trPr>
        <w:tc>
          <w:tcPr>
            <w:tcW w:w="2518" w:type="dxa"/>
            <w:vAlign w:val="center"/>
          </w:tcPr>
          <w:p w:rsidR="00C52677" w:rsidRPr="00CA105D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C52677" w:rsidRPr="00BD3D65" w:rsidRDefault="002021AE" w:rsidP="00450C2E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KFKV</w:t>
            </w:r>
            <w:r w:rsidRPr="00D939C9">
              <w:rPr>
                <w:sz w:val="22"/>
                <w:szCs w:val="22"/>
              </w:rPr>
              <w:t>22</w:t>
            </w:r>
            <w:r w:rsidR="0069014A">
              <w:rPr>
                <w:sz w:val="22"/>
                <w:szCs w:val="22"/>
              </w:rPr>
              <w:t>X</w:t>
            </w:r>
            <w:r w:rsidRPr="00D939C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KFKV</w:t>
            </w:r>
            <w:r w:rsidRPr="00D939C9">
              <w:rPr>
                <w:sz w:val="22"/>
                <w:szCs w:val="22"/>
              </w:rPr>
              <w:t>28</w:t>
            </w:r>
            <w:r w:rsidR="0069014A">
              <w:rPr>
                <w:sz w:val="22"/>
                <w:szCs w:val="22"/>
              </w:rPr>
              <w:t>X</w:t>
            </w:r>
            <w:r w:rsidRPr="00D939C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KFKV</w:t>
            </w:r>
            <w:r w:rsidRPr="00D939C9">
              <w:rPr>
                <w:sz w:val="22"/>
                <w:szCs w:val="22"/>
              </w:rPr>
              <w:t>36</w:t>
            </w:r>
            <w:r w:rsidR="0069014A">
              <w:rPr>
                <w:sz w:val="22"/>
                <w:szCs w:val="22"/>
              </w:rPr>
              <w:t>X</w:t>
            </w:r>
            <w:r w:rsidRPr="00D939C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KFKV</w:t>
            </w:r>
            <w:r w:rsidRPr="00D939C9">
              <w:rPr>
                <w:sz w:val="22"/>
                <w:szCs w:val="22"/>
              </w:rPr>
              <w:t>45</w:t>
            </w:r>
            <w:r w:rsidR="0069014A">
              <w:rPr>
                <w:sz w:val="22"/>
                <w:szCs w:val="22"/>
              </w:rPr>
              <w:t>X</w:t>
            </w:r>
            <w:r w:rsidRPr="00D939C9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KFKV</w:t>
            </w:r>
            <w:r w:rsidRPr="00D939C9">
              <w:rPr>
                <w:sz w:val="22"/>
                <w:szCs w:val="22"/>
              </w:rPr>
              <w:t>5</w:t>
            </w:r>
            <w:r w:rsidRPr="002021AE">
              <w:rPr>
                <w:sz w:val="22"/>
                <w:szCs w:val="22"/>
              </w:rPr>
              <w:t>0</w:t>
            </w:r>
            <w:r w:rsidR="0069014A">
              <w:rPr>
                <w:sz w:val="22"/>
                <w:szCs w:val="22"/>
              </w:rPr>
              <w:t>X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C52677" w:rsidRPr="00CC2C20" w:rsidTr="00D91C82">
        <w:trPr>
          <w:trHeight w:val="409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C52677" w:rsidRPr="000A6ED6" w:rsidRDefault="00C52677" w:rsidP="000A6ED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0A6ED6">
              <w:rPr>
                <w:sz w:val="22"/>
                <w:szCs w:val="22"/>
                <w:lang w:val="en-US"/>
              </w:rPr>
              <w:t>4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0A6ED6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C52677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C52677" w:rsidRPr="000A6ED6" w:rsidRDefault="000A6ED6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C52677" w:rsidRPr="00CC2C20" w:rsidTr="00D91C82">
        <w:trPr>
          <w:trHeight w:val="492"/>
        </w:trPr>
        <w:tc>
          <w:tcPr>
            <w:tcW w:w="2518" w:type="dxa"/>
            <w:vAlign w:val="center"/>
          </w:tcPr>
          <w:p w:rsidR="00C52677" w:rsidRPr="0045388E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08657A" w:rsidRDefault="0008657A" w:rsidP="0008657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08657A" w:rsidRDefault="0008657A" w:rsidP="0008657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08657A" w:rsidRDefault="0008657A" w:rsidP="0008657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08657A" w:rsidRPr="00350D23" w:rsidRDefault="0008657A" w:rsidP="0008657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08657A" w:rsidRPr="00350D23" w:rsidRDefault="0008657A" w:rsidP="0008657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52677" w:rsidRPr="00AC70FB" w:rsidRDefault="0008657A" w:rsidP="0008657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  <w:bookmarkStart w:id="1" w:name="_GoBack"/>
            <w:bookmarkEnd w:id="1"/>
          </w:p>
        </w:tc>
      </w:tr>
      <w:tr w:rsidR="00C52677" w:rsidRPr="0069014A" w:rsidTr="00D91C82">
        <w:trPr>
          <w:trHeight w:val="492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C52677" w:rsidRPr="008E1213" w:rsidRDefault="00C52677" w:rsidP="00D91C8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C52677" w:rsidRPr="00CC2C20" w:rsidTr="0008657A">
        <w:trPr>
          <w:trHeight w:val="384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C52677" w:rsidRPr="0069014A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C52677" w:rsidRPr="00514A8E" w:rsidRDefault="00C52677" w:rsidP="00D91C8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C52677" w:rsidRPr="00CC2C20" w:rsidTr="0008657A">
        <w:trPr>
          <w:trHeight w:val="2095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C52677" w:rsidRPr="003F28A1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86112907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450C2E" w:rsidRDefault="009B1EC5" w:rsidP="00450C2E">
      <w:pPr>
        <w:pStyle w:val="2"/>
        <w:numPr>
          <w:ilvl w:val="2"/>
          <w:numId w:val="1"/>
        </w:numPr>
        <w:ind w:hanging="578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86112908"/>
      <w:r w:rsidRPr="00450C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450C2E" w:rsidRPr="00450C2E" w:rsidRDefault="00450C2E" w:rsidP="00450C2E">
      <w:pPr>
        <w:pStyle w:val="af3"/>
        <w:ind w:left="862"/>
      </w:pPr>
    </w:p>
    <w:p w:rsidR="00117ADC" w:rsidRPr="00BD25F8" w:rsidRDefault="008A6018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D673BD">
        <w:rPr>
          <w:sz w:val="22"/>
          <w:szCs w:val="22"/>
        </w:rPr>
        <w:t>консольного типа</w:t>
      </w:r>
      <w:r w:rsidR="008E72C3">
        <w:rPr>
          <w:sz w:val="22"/>
          <w:szCs w:val="22"/>
        </w:rPr>
        <w:t>,</w:t>
      </w:r>
      <w:r w:rsidR="00D939C9">
        <w:rPr>
          <w:sz w:val="22"/>
          <w:szCs w:val="22"/>
        </w:rPr>
        <w:t xml:space="preserve"> </w:t>
      </w:r>
      <w:r w:rsidR="0069014A">
        <w:rPr>
          <w:sz w:val="22"/>
          <w:szCs w:val="22"/>
        </w:rPr>
        <w:t>KFKV-X</w:t>
      </w:r>
      <w:r w:rsidR="006110E3" w:rsidRPr="006110E3">
        <w:rPr>
          <w:sz w:val="22"/>
          <w:szCs w:val="22"/>
        </w:rPr>
        <w:t xml:space="preserve">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</w:t>
      </w:r>
      <w:r w:rsidR="00BD25F8">
        <w:rPr>
          <w:sz w:val="22"/>
          <w:szCs w:val="22"/>
        </w:rPr>
        <w:t>кнутое пространство комнаты или</w:t>
      </w:r>
      <w:r w:rsidR="00BD25F8" w:rsidRPr="00BD25F8">
        <w:rPr>
          <w:sz w:val="22"/>
          <w:szCs w:val="22"/>
        </w:rPr>
        <w:t xml:space="preserve"> </w:t>
      </w:r>
      <w:r w:rsidR="00BD25F8">
        <w:rPr>
          <w:sz w:val="22"/>
          <w:szCs w:val="22"/>
        </w:rPr>
        <w:t>зоны</w:t>
      </w:r>
      <w:r w:rsidR="00450C2E">
        <w:rPr>
          <w:sz w:val="22"/>
          <w:szCs w:val="22"/>
        </w:rPr>
        <w:t xml:space="preserve"> с</w:t>
      </w:r>
      <w:r w:rsidR="00450C2E" w:rsidRPr="009E2744">
        <w:rPr>
          <w:sz w:val="22"/>
          <w:szCs w:val="22"/>
        </w:rPr>
        <w:t xml:space="preserve"> использовани</w:t>
      </w:r>
      <w:r w:rsidR="00450C2E">
        <w:rPr>
          <w:sz w:val="22"/>
          <w:szCs w:val="22"/>
        </w:rPr>
        <w:t>ем</w:t>
      </w:r>
      <w:r w:rsidR="00450C2E" w:rsidRPr="009E2744">
        <w:rPr>
          <w:sz w:val="22"/>
          <w:szCs w:val="22"/>
        </w:rPr>
        <w:t xml:space="preserve"> </w:t>
      </w:r>
      <w:r w:rsidR="00972185" w:rsidRPr="009E2744">
        <w:rPr>
          <w:sz w:val="22"/>
          <w:szCs w:val="22"/>
        </w:rPr>
        <w:t>воздуховодов</w:t>
      </w:r>
      <w:r w:rsidR="00972185">
        <w:rPr>
          <w:sz w:val="22"/>
          <w:szCs w:val="22"/>
        </w:rPr>
        <w:t>.</w:t>
      </w:r>
    </w:p>
    <w:p w:rsidR="00EE35FE" w:rsidRDefault="000A6ED6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Блок</w:t>
      </w:r>
      <w:r w:rsidRPr="000A6ED6">
        <w:rPr>
          <w:sz w:val="22"/>
          <w:szCs w:val="22"/>
        </w:rPr>
        <w:t xml:space="preserve"> предназначены для работы в составе мультизональной системы кондиционирования с наружными блоками серии KGV-X или KGV-U, заправленными фреоном R410A.</w:t>
      </w:r>
    </w:p>
    <w:p w:rsidR="00450C2E" w:rsidRPr="00A779B8" w:rsidRDefault="00450C2E" w:rsidP="00450C2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</w:t>
      </w:r>
      <w:r w:rsidR="00D673BD">
        <w:rPr>
          <w:sz w:val="22"/>
          <w:szCs w:val="22"/>
        </w:rPr>
        <w:t>многоскоростным электро</w:t>
      </w:r>
      <w:r w:rsidRPr="0064700B">
        <w:rPr>
          <w:sz w:val="22"/>
          <w:szCs w:val="22"/>
        </w:rPr>
        <w:t xml:space="preserve">двигателем </w:t>
      </w:r>
      <w:r w:rsidR="00D673BD">
        <w:rPr>
          <w:sz w:val="22"/>
          <w:szCs w:val="22"/>
        </w:rPr>
        <w:t>переменного тока</w:t>
      </w:r>
      <w:r>
        <w:rPr>
          <w:sz w:val="22"/>
          <w:szCs w:val="22"/>
        </w:rPr>
        <w:t>.</w:t>
      </w:r>
      <w:r w:rsidRPr="00A779B8">
        <w:rPr>
          <w:sz w:val="22"/>
          <w:szCs w:val="22"/>
        </w:rPr>
        <w:t xml:space="preserve"> </w:t>
      </w:r>
      <w:r w:rsidR="00372862">
        <w:rPr>
          <w:sz w:val="22"/>
          <w:szCs w:val="22"/>
        </w:rPr>
        <w:t xml:space="preserve">Стандартно установлены дренажный насос с высотой подъёма конденсата 1.2 метра и </w:t>
      </w:r>
      <w:r w:rsidR="00D673BD">
        <w:rPr>
          <w:sz w:val="22"/>
          <w:szCs w:val="22"/>
        </w:rPr>
        <w:t xml:space="preserve">моющийся </w:t>
      </w:r>
      <w:r w:rsidR="00372862">
        <w:rPr>
          <w:sz w:val="22"/>
          <w:szCs w:val="22"/>
        </w:rPr>
        <w:t>сетчатый воздушный фильтр грубой очистки воздуха.</w:t>
      </w:r>
    </w:p>
    <w:p w:rsidR="00392CEB" w:rsidRDefault="009221B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шума.</w:t>
      </w:r>
    </w:p>
    <w:p w:rsidR="008F31F7" w:rsidRDefault="008F31F7" w:rsidP="00392C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F31F7" w:rsidRDefault="008F31F7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6112909"/>
      <w:r w:rsidRPr="000E5CE8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4"/>
    </w:p>
    <w:p w:rsidR="00450C2E" w:rsidRPr="00450C2E" w:rsidRDefault="00450C2E" w:rsidP="00450C2E"/>
    <w:p w:rsidR="008F31F7" w:rsidRPr="008F31F7" w:rsidRDefault="004848CC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температуру.</w:t>
      </w:r>
    </w:p>
    <w:p w:rsidR="008F31F7" w:rsidRDefault="008F31F7" w:rsidP="000A6ED6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0A6ED6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E5841" w:rsidRDefault="009E5841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D673BD" w:rsidRDefault="00D673BD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72185" w:rsidRDefault="00972185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47943" w:rsidRDefault="00F47943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372862" w:rsidRPr="008F31F7" w:rsidRDefault="00372862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0E5CE8" w:rsidRDefault="00B14F7A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6112910"/>
      <w:r w:rsidRPr="000E5CE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E5CE8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63D38" w:rsidRPr="00063D38">
        <w:rPr>
          <w:rFonts w:ascii="Times New Roman" w:hAnsi="Times New Roman" w:cs="Times New Roman"/>
          <w:color w:val="auto"/>
          <w:sz w:val="22"/>
          <w:szCs w:val="22"/>
        </w:rPr>
        <w:t>Внешний вид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28F0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063D38">
        <w:rPr>
          <w:sz w:val="22"/>
          <w:szCs w:val="22"/>
        </w:rPr>
        <w:t xml:space="preserve">нешний вид </w:t>
      </w:r>
      <w:r w:rsidR="00936595">
        <w:rPr>
          <w:sz w:val="22"/>
          <w:szCs w:val="22"/>
        </w:rPr>
        <w:t xml:space="preserve">и основные элементы </w:t>
      </w:r>
      <w:r w:rsidR="00063D38" w:rsidRPr="00063D38">
        <w:rPr>
          <w:sz w:val="22"/>
          <w:szCs w:val="22"/>
        </w:rPr>
        <w:t>изделия представлен на рисунке 1</w:t>
      </w:r>
      <w:r w:rsidR="00B14F7A" w:rsidRPr="003F28A1">
        <w:rPr>
          <w:sz w:val="22"/>
          <w:szCs w:val="22"/>
        </w:rPr>
        <w:t>.</w:t>
      </w:r>
    </w:p>
    <w:p w:rsidR="00D673BD" w:rsidRDefault="00D673BD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3D38" w:rsidRDefault="00D673BD" w:rsidP="000A28F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9E11704" wp14:editId="7DEFB26D">
            <wp:extent cx="2918509" cy="27512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34464" cy="276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936595" w:rsidRDefault="00936595" w:rsidP="00234107">
      <w:pPr>
        <w:spacing w:line="360" w:lineRule="auto"/>
        <w:jc w:val="both"/>
        <w:rPr>
          <w:sz w:val="24"/>
        </w:rPr>
      </w:pPr>
    </w:p>
    <w:p w:rsidR="000A28F0" w:rsidRDefault="00936595" w:rsidP="00936595">
      <w:pPr>
        <w:spacing w:line="360" w:lineRule="auto"/>
        <w:jc w:val="center"/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5741132" cy="3139269"/>
            <wp:effectExtent l="0" t="0" r="0" b="444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319" cy="3141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936595" w:rsidRPr="003F28A1" w:rsidRDefault="00936595" w:rsidP="009365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0A28F0" w:rsidRDefault="000A28F0" w:rsidP="00234107">
      <w:pPr>
        <w:spacing w:line="360" w:lineRule="auto"/>
        <w:jc w:val="both"/>
        <w:rPr>
          <w:sz w:val="24"/>
        </w:rPr>
      </w:pPr>
    </w:p>
    <w:p w:rsidR="009E4FE7" w:rsidRDefault="009E4FE7" w:rsidP="00234107">
      <w:pPr>
        <w:spacing w:line="360" w:lineRule="auto"/>
        <w:jc w:val="both"/>
        <w:rPr>
          <w:sz w:val="24"/>
        </w:rPr>
      </w:pPr>
    </w:p>
    <w:p w:rsidR="00EF3D97" w:rsidRDefault="000E5CE8" w:rsidP="00237D3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6112911"/>
      <w:r w:rsidRPr="00237D3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</w:t>
      </w:r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2D53A7" w:rsidRPr="002D53A7" w:rsidRDefault="002D53A7" w:rsidP="002D53A7"/>
    <w:p w:rsidR="000E5CE8" w:rsidRPr="00985AEE" w:rsidRDefault="000E5CE8" w:rsidP="000E5C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  <w:r w:rsidR="00F05210">
        <w:rPr>
          <w:sz w:val="22"/>
          <w:szCs w:val="22"/>
        </w:rPr>
        <w:t>.</w:t>
      </w:r>
    </w:p>
    <w:p w:rsidR="000A28F0" w:rsidRDefault="000A28F0" w:rsidP="000A28F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  <w:r w:rsidR="00F05210">
        <w:rPr>
          <w:noProof/>
          <w:sz w:val="20"/>
          <w:szCs w:val="20"/>
        </w:rPr>
        <w:t>.</w:t>
      </w:r>
    </w:p>
    <w:p w:rsidR="00355F34" w:rsidRPr="002D53A7" w:rsidRDefault="00355F34" w:rsidP="000A28F0">
      <w:pPr>
        <w:jc w:val="center"/>
        <w:rPr>
          <w:noProof/>
          <w:sz w:val="20"/>
          <w:szCs w:val="20"/>
          <w:lang w:val="en-US"/>
        </w:rPr>
      </w:pP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5"/>
        <w:gridCol w:w="1134"/>
        <w:gridCol w:w="992"/>
        <w:gridCol w:w="1134"/>
        <w:gridCol w:w="1134"/>
        <w:gridCol w:w="1134"/>
        <w:gridCol w:w="1134"/>
        <w:gridCol w:w="1134"/>
      </w:tblGrid>
      <w:tr w:rsidR="00355F34" w:rsidRPr="00747BE9" w:rsidTr="002D53A7">
        <w:trPr>
          <w:trHeight w:val="301"/>
        </w:trPr>
        <w:tc>
          <w:tcPr>
            <w:tcW w:w="3149" w:type="dxa"/>
            <w:gridSpan w:val="2"/>
            <w:vMerge w:val="restart"/>
            <w:vAlign w:val="center"/>
          </w:tcPr>
          <w:p w:rsidR="00355F34" w:rsidRPr="00747BE9" w:rsidRDefault="00355F34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992" w:type="dxa"/>
            <w:vMerge w:val="restart"/>
            <w:vAlign w:val="center"/>
          </w:tcPr>
          <w:p w:rsidR="00355F34" w:rsidRPr="00747BE9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5670" w:type="dxa"/>
            <w:gridSpan w:val="5"/>
            <w:vAlign w:val="center"/>
          </w:tcPr>
          <w:p w:rsidR="00355F34" w:rsidRPr="00747BE9" w:rsidRDefault="00355F34" w:rsidP="00355F34">
            <w:pPr>
              <w:autoSpaceDE w:val="0"/>
              <w:autoSpaceDN w:val="0"/>
              <w:adjustRightInd w:val="0"/>
              <w:ind w:right="739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 xml:space="preserve">Значение для моделей </w:t>
            </w:r>
            <w:r w:rsidR="0069014A">
              <w:rPr>
                <w:color w:val="000000"/>
                <w:sz w:val="20"/>
                <w:szCs w:val="20"/>
              </w:rPr>
              <w:t>KFKV-X</w:t>
            </w:r>
          </w:p>
        </w:tc>
      </w:tr>
      <w:tr w:rsidR="002D53A7" w:rsidRPr="00747BE9" w:rsidTr="002D53A7">
        <w:trPr>
          <w:trHeight w:val="206"/>
        </w:trPr>
        <w:tc>
          <w:tcPr>
            <w:tcW w:w="3149" w:type="dxa"/>
            <w:gridSpan w:val="2"/>
            <w:vMerge/>
            <w:vAlign w:val="center"/>
          </w:tcPr>
          <w:p w:rsidR="002D53A7" w:rsidRPr="00747BE9" w:rsidRDefault="002D53A7" w:rsidP="002D53A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2D53A7" w:rsidRPr="00747BE9" w:rsidRDefault="002D53A7" w:rsidP="002D53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ind w:left="-112" w:right="-108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KFKV22</w:t>
            </w:r>
            <w:r w:rsidR="0069014A">
              <w:rPr>
                <w:color w:val="242021"/>
                <w:sz w:val="20"/>
                <w:szCs w:val="20"/>
              </w:rPr>
              <w:t>X</w:t>
            </w:r>
            <w:r>
              <w:rPr>
                <w:color w:val="242021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ind w:left="-112" w:right="-108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KFKV28</w:t>
            </w:r>
            <w:r w:rsidR="0069014A">
              <w:rPr>
                <w:color w:val="242021"/>
                <w:sz w:val="20"/>
                <w:szCs w:val="20"/>
              </w:rPr>
              <w:t>X</w:t>
            </w:r>
            <w:r>
              <w:rPr>
                <w:color w:val="242021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ind w:left="-112" w:right="-108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KFKV36</w:t>
            </w:r>
            <w:r w:rsidR="0069014A">
              <w:rPr>
                <w:color w:val="242021"/>
                <w:sz w:val="20"/>
                <w:szCs w:val="20"/>
              </w:rPr>
              <w:t>X</w:t>
            </w:r>
            <w:r>
              <w:rPr>
                <w:color w:val="242021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ind w:left="-112" w:right="-108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KFKV45</w:t>
            </w:r>
            <w:r w:rsidR="0069014A">
              <w:rPr>
                <w:color w:val="242021"/>
                <w:sz w:val="20"/>
                <w:szCs w:val="20"/>
              </w:rPr>
              <w:t>X</w:t>
            </w:r>
            <w:r>
              <w:rPr>
                <w:color w:val="242021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ind w:left="-112" w:right="-108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KFKV50</w:t>
            </w:r>
            <w:r w:rsidR="0069014A">
              <w:rPr>
                <w:color w:val="242021"/>
                <w:sz w:val="20"/>
                <w:szCs w:val="20"/>
              </w:rPr>
              <w:t>X</w:t>
            </w:r>
            <w:r>
              <w:rPr>
                <w:color w:val="242021"/>
                <w:sz w:val="20"/>
                <w:szCs w:val="20"/>
              </w:rPr>
              <w:t xml:space="preserve"> </w:t>
            </w:r>
          </w:p>
        </w:tc>
      </w:tr>
      <w:tr w:rsidR="00355F34" w:rsidRPr="00747BE9" w:rsidTr="002D53A7">
        <w:trPr>
          <w:trHeight w:val="301"/>
        </w:trPr>
        <w:tc>
          <w:tcPr>
            <w:tcW w:w="3149" w:type="dxa"/>
            <w:gridSpan w:val="2"/>
            <w:vAlign w:val="center"/>
          </w:tcPr>
          <w:p w:rsidR="00355F34" w:rsidRPr="00747BE9" w:rsidRDefault="00355F34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992" w:type="dxa"/>
            <w:vAlign w:val="center"/>
          </w:tcPr>
          <w:p w:rsidR="00355F34" w:rsidRPr="00747BE9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670" w:type="dxa"/>
            <w:gridSpan w:val="5"/>
            <w:vAlign w:val="center"/>
          </w:tcPr>
          <w:p w:rsidR="00355F34" w:rsidRPr="00747BE9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2D53A7" w:rsidRPr="00747BE9" w:rsidTr="002D53A7">
        <w:trPr>
          <w:trHeight w:val="284"/>
        </w:trPr>
        <w:tc>
          <w:tcPr>
            <w:tcW w:w="3149" w:type="dxa"/>
            <w:gridSpan w:val="2"/>
            <w:vAlign w:val="center"/>
          </w:tcPr>
          <w:p w:rsidR="002D53A7" w:rsidRPr="00747BE9" w:rsidRDefault="002D53A7" w:rsidP="002D53A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992" w:type="dxa"/>
            <w:vAlign w:val="center"/>
          </w:tcPr>
          <w:p w:rsidR="002D53A7" w:rsidRPr="00747BE9" w:rsidRDefault="002D53A7" w:rsidP="002D53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2,8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3,6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4,5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</w:t>
            </w:r>
          </w:p>
        </w:tc>
      </w:tr>
      <w:tr w:rsidR="002D53A7" w:rsidRPr="00747BE9" w:rsidTr="002D53A7">
        <w:trPr>
          <w:trHeight w:val="207"/>
        </w:trPr>
        <w:tc>
          <w:tcPr>
            <w:tcW w:w="3149" w:type="dxa"/>
            <w:gridSpan w:val="2"/>
            <w:vAlign w:val="center"/>
          </w:tcPr>
          <w:p w:rsidR="002D53A7" w:rsidRPr="00747BE9" w:rsidRDefault="002D53A7" w:rsidP="002D53A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992" w:type="dxa"/>
            <w:vAlign w:val="center"/>
          </w:tcPr>
          <w:p w:rsidR="002D53A7" w:rsidRPr="00747BE9" w:rsidRDefault="002D53A7" w:rsidP="002D53A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3,2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2D53A7" w:rsidRDefault="002D53A7" w:rsidP="002D53A7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5,5</w:t>
            </w:r>
          </w:p>
        </w:tc>
      </w:tr>
      <w:tr w:rsidR="00355F34" w:rsidRPr="00747BE9" w:rsidTr="002D53A7">
        <w:trPr>
          <w:trHeight w:val="254"/>
        </w:trPr>
        <w:tc>
          <w:tcPr>
            <w:tcW w:w="3149" w:type="dxa"/>
            <w:gridSpan w:val="2"/>
            <w:vAlign w:val="center"/>
          </w:tcPr>
          <w:p w:rsidR="00355F34" w:rsidRPr="00747BE9" w:rsidRDefault="00355F34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992" w:type="dxa"/>
            <w:vAlign w:val="center"/>
          </w:tcPr>
          <w:p w:rsidR="00355F34" w:rsidRPr="00747BE9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</w:t>
            </w:r>
            <w:r w:rsidRPr="00747BE9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747BE9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400</w:t>
            </w:r>
          </w:p>
        </w:tc>
        <w:tc>
          <w:tcPr>
            <w:tcW w:w="1134" w:type="dxa"/>
          </w:tcPr>
          <w:p w:rsidR="00355F34" w:rsidRPr="002D53A7" w:rsidRDefault="002D53A7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400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480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333333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680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680</w:t>
            </w:r>
          </w:p>
        </w:tc>
      </w:tr>
      <w:tr w:rsidR="00355F34" w:rsidRPr="00747BE9" w:rsidTr="002D53A7">
        <w:trPr>
          <w:trHeight w:val="257"/>
        </w:trPr>
        <w:tc>
          <w:tcPr>
            <w:tcW w:w="3149" w:type="dxa"/>
            <w:gridSpan w:val="2"/>
            <w:vAlign w:val="center"/>
          </w:tcPr>
          <w:p w:rsidR="00355F34" w:rsidRPr="00747BE9" w:rsidRDefault="00355F34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992" w:type="dxa"/>
            <w:vAlign w:val="center"/>
          </w:tcPr>
          <w:p w:rsidR="00355F34" w:rsidRPr="00747BE9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</w:tcPr>
          <w:p w:rsidR="00355F34" w:rsidRPr="002D53A7" w:rsidRDefault="002D53A7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40</w:t>
            </w:r>
          </w:p>
        </w:tc>
      </w:tr>
      <w:tr w:rsidR="00355F34" w:rsidRPr="00747BE9" w:rsidTr="002D53A7">
        <w:trPr>
          <w:trHeight w:val="210"/>
        </w:trPr>
        <w:tc>
          <w:tcPr>
            <w:tcW w:w="3149" w:type="dxa"/>
            <w:gridSpan w:val="2"/>
            <w:vAlign w:val="center"/>
          </w:tcPr>
          <w:p w:rsidR="00355F34" w:rsidRPr="00747BE9" w:rsidRDefault="00355F34" w:rsidP="002D53A7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242CD3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992" w:type="dxa"/>
            <w:vAlign w:val="center"/>
          </w:tcPr>
          <w:p w:rsidR="00355F34" w:rsidRPr="00747BE9" w:rsidRDefault="00355F34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  <w:lang w:val="en-US"/>
              </w:rPr>
            </w:pPr>
            <w:r>
              <w:rPr>
                <w:color w:val="333333"/>
                <w:sz w:val="20"/>
                <w:szCs w:val="20"/>
                <w:lang w:val="en-US"/>
              </w:rPr>
              <w:t>38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  <w:lang w:val="en-US"/>
              </w:rPr>
            </w:pPr>
            <w:r>
              <w:rPr>
                <w:color w:val="333333"/>
                <w:sz w:val="20"/>
                <w:szCs w:val="20"/>
                <w:lang w:val="en-US"/>
              </w:rPr>
              <w:t>40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  <w:lang w:val="en-US"/>
              </w:rPr>
            </w:pPr>
            <w:r>
              <w:rPr>
                <w:color w:val="333333"/>
                <w:sz w:val="20"/>
                <w:szCs w:val="20"/>
                <w:lang w:val="en-US"/>
              </w:rPr>
              <w:t>46</w:t>
            </w:r>
          </w:p>
        </w:tc>
        <w:tc>
          <w:tcPr>
            <w:tcW w:w="1134" w:type="dxa"/>
            <w:vAlign w:val="center"/>
          </w:tcPr>
          <w:p w:rsidR="00355F34" w:rsidRPr="002D53A7" w:rsidRDefault="002D53A7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  <w:lang w:val="en-US"/>
              </w:rPr>
            </w:pPr>
            <w:r>
              <w:rPr>
                <w:color w:val="333333"/>
                <w:sz w:val="20"/>
                <w:szCs w:val="20"/>
                <w:lang w:val="en-US"/>
              </w:rPr>
              <w:t>46</w:t>
            </w:r>
          </w:p>
        </w:tc>
      </w:tr>
      <w:tr w:rsidR="0069014A" w:rsidRPr="00747BE9" w:rsidTr="00D52DC9">
        <w:trPr>
          <w:trHeight w:val="182"/>
        </w:trPr>
        <w:tc>
          <w:tcPr>
            <w:tcW w:w="3149" w:type="dxa"/>
            <w:gridSpan w:val="2"/>
            <w:vAlign w:val="center"/>
          </w:tcPr>
          <w:p w:rsidR="0069014A" w:rsidRPr="00747BE9" w:rsidRDefault="0069014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992" w:type="dxa"/>
            <w:vAlign w:val="center"/>
          </w:tcPr>
          <w:p w:rsidR="0069014A" w:rsidRPr="00747BE9" w:rsidRDefault="0069014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5"/>
            <w:vAlign w:val="center"/>
          </w:tcPr>
          <w:p w:rsidR="0069014A" w:rsidRPr="008B5A93" w:rsidRDefault="0069014A" w:rsidP="009872E0">
            <w:pPr>
              <w:jc w:val="center"/>
              <w:rPr>
                <w:sz w:val="20"/>
                <w:szCs w:val="20"/>
              </w:rPr>
            </w:pPr>
            <w:r w:rsidRPr="00242CD3">
              <w:rPr>
                <w:rStyle w:val="fontstyle01"/>
                <w:rFonts w:ascii="Times New Roman" w:hAnsi="Times New Roman"/>
                <w:sz w:val="20"/>
                <w:szCs w:val="20"/>
              </w:rPr>
              <w:t>900×655×260</w:t>
            </w:r>
          </w:p>
        </w:tc>
      </w:tr>
      <w:tr w:rsidR="002D53A7" w:rsidRPr="00747BE9" w:rsidTr="002D53A7">
        <w:trPr>
          <w:trHeight w:val="201"/>
        </w:trPr>
        <w:tc>
          <w:tcPr>
            <w:tcW w:w="3149" w:type="dxa"/>
            <w:gridSpan w:val="2"/>
            <w:vAlign w:val="center"/>
          </w:tcPr>
          <w:p w:rsidR="002D53A7" w:rsidRPr="00747BE9" w:rsidRDefault="002D53A7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992" w:type="dxa"/>
            <w:vAlign w:val="center"/>
          </w:tcPr>
          <w:p w:rsidR="002D53A7" w:rsidRPr="00747BE9" w:rsidRDefault="002D53A7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5"/>
            <w:vAlign w:val="center"/>
          </w:tcPr>
          <w:p w:rsidR="002D53A7" w:rsidRPr="00747BE9" w:rsidRDefault="002D53A7" w:rsidP="009872E0">
            <w:pPr>
              <w:autoSpaceDE w:val="0"/>
              <w:autoSpaceDN w:val="0"/>
              <w:adjustRightInd w:val="0"/>
              <w:ind w:left="-110" w:right="-101"/>
              <w:jc w:val="center"/>
              <w:rPr>
                <w:color w:val="000000"/>
                <w:sz w:val="20"/>
                <w:szCs w:val="20"/>
              </w:rPr>
            </w:pPr>
            <w:r w:rsidRPr="002D53A7">
              <w:rPr>
                <w:color w:val="000000"/>
                <w:sz w:val="20"/>
                <w:szCs w:val="20"/>
              </w:rPr>
              <w:t>700×215×600</w:t>
            </w:r>
          </w:p>
        </w:tc>
      </w:tr>
      <w:tr w:rsidR="002D53A7" w:rsidRPr="00747BE9" w:rsidTr="002D53A7">
        <w:trPr>
          <w:trHeight w:val="233"/>
        </w:trPr>
        <w:tc>
          <w:tcPr>
            <w:tcW w:w="3149" w:type="dxa"/>
            <w:gridSpan w:val="2"/>
            <w:vAlign w:val="center"/>
          </w:tcPr>
          <w:p w:rsidR="002D53A7" w:rsidRPr="00747BE9" w:rsidRDefault="002D53A7" w:rsidP="00242CD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992" w:type="dxa"/>
            <w:vAlign w:val="center"/>
          </w:tcPr>
          <w:p w:rsidR="002D53A7" w:rsidRPr="00747BE9" w:rsidRDefault="002D53A7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5670" w:type="dxa"/>
            <w:gridSpan w:val="5"/>
            <w:vAlign w:val="center"/>
          </w:tcPr>
          <w:p w:rsidR="002D53A7" w:rsidRPr="002D53A7" w:rsidRDefault="002D53A7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16</w:t>
            </w:r>
          </w:p>
        </w:tc>
      </w:tr>
      <w:tr w:rsidR="002D53A7" w:rsidRPr="00747BE9" w:rsidTr="002D53A7">
        <w:trPr>
          <w:trHeight w:val="141"/>
        </w:trPr>
        <w:tc>
          <w:tcPr>
            <w:tcW w:w="2015" w:type="dxa"/>
            <w:vMerge w:val="restart"/>
            <w:vAlign w:val="center"/>
          </w:tcPr>
          <w:p w:rsidR="002D53A7" w:rsidRPr="00747BE9" w:rsidRDefault="002D53A7" w:rsidP="00242CD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134" w:type="dxa"/>
            <w:vAlign w:val="center"/>
          </w:tcPr>
          <w:p w:rsidR="002D53A7" w:rsidRPr="00747BE9" w:rsidRDefault="002D53A7" w:rsidP="00242CD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Жидк</w:t>
            </w:r>
            <w:r>
              <w:rPr>
                <w:color w:val="000000"/>
                <w:sz w:val="20"/>
                <w:szCs w:val="20"/>
              </w:rPr>
              <w:t>ость</w:t>
            </w:r>
          </w:p>
        </w:tc>
        <w:tc>
          <w:tcPr>
            <w:tcW w:w="992" w:type="dxa"/>
            <w:vAlign w:val="center"/>
          </w:tcPr>
          <w:p w:rsidR="002D53A7" w:rsidRPr="00747BE9" w:rsidRDefault="002D53A7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5"/>
            <w:vAlign w:val="center"/>
          </w:tcPr>
          <w:p w:rsidR="002D53A7" w:rsidRPr="00BE64BB" w:rsidRDefault="002D53A7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6.35</w:t>
            </w:r>
          </w:p>
        </w:tc>
      </w:tr>
      <w:tr w:rsidR="002D53A7" w:rsidRPr="00747BE9" w:rsidTr="002D53A7">
        <w:trPr>
          <w:trHeight w:val="158"/>
        </w:trPr>
        <w:tc>
          <w:tcPr>
            <w:tcW w:w="2015" w:type="dxa"/>
            <w:vMerge/>
            <w:vAlign w:val="center"/>
          </w:tcPr>
          <w:p w:rsidR="002D53A7" w:rsidRPr="00747BE9" w:rsidRDefault="002D53A7" w:rsidP="00242CD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D53A7" w:rsidRPr="00747BE9" w:rsidRDefault="002D53A7" w:rsidP="00242CD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992" w:type="dxa"/>
            <w:vAlign w:val="center"/>
          </w:tcPr>
          <w:p w:rsidR="002D53A7" w:rsidRPr="00747BE9" w:rsidRDefault="002D53A7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2268" w:type="dxa"/>
            <w:gridSpan w:val="2"/>
            <w:vAlign w:val="center"/>
          </w:tcPr>
          <w:p w:rsidR="002D53A7" w:rsidRPr="00BE64BB" w:rsidRDefault="002D53A7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9.52</w:t>
            </w:r>
          </w:p>
        </w:tc>
        <w:tc>
          <w:tcPr>
            <w:tcW w:w="3402" w:type="dxa"/>
            <w:gridSpan w:val="3"/>
            <w:vAlign w:val="center"/>
          </w:tcPr>
          <w:p w:rsidR="002D53A7" w:rsidRPr="00BE64BB" w:rsidRDefault="002D53A7" w:rsidP="00242C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12.7</w:t>
            </w:r>
          </w:p>
        </w:tc>
      </w:tr>
      <w:tr w:rsidR="00355F34" w:rsidRPr="00747BE9" w:rsidTr="002D53A7">
        <w:trPr>
          <w:trHeight w:val="177"/>
        </w:trPr>
        <w:tc>
          <w:tcPr>
            <w:tcW w:w="3149" w:type="dxa"/>
            <w:gridSpan w:val="2"/>
            <w:vAlign w:val="center"/>
          </w:tcPr>
          <w:p w:rsidR="00355F34" w:rsidRPr="00747BE9" w:rsidRDefault="00355F34" w:rsidP="00242CD3">
            <w:pPr>
              <w:autoSpaceDE w:val="0"/>
              <w:autoSpaceDN w:val="0"/>
              <w:adjustRightInd w:val="0"/>
              <w:ind w:right="-10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747BE9">
              <w:rPr>
                <w:color w:val="000000"/>
                <w:sz w:val="20"/>
                <w:szCs w:val="20"/>
              </w:rPr>
              <w:t>ренажн</w:t>
            </w:r>
            <w:r>
              <w:rPr>
                <w:color w:val="000000"/>
                <w:sz w:val="20"/>
                <w:szCs w:val="20"/>
              </w:rPr>
              <w:t>.</w:t>
            </w:r>
            <w:r w:rsidRPr="00747BE9">
              <w:rPr>
                <w:color w:val="000000"/>
                <w:sz w:val="20"/>
                <w:szCs w:val="20"/>
              </w:rPr>
              <w:t xml:space="preserve"> патруб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747BE9">
              <w:rPr>
                <w:color w:val="000000"/>
                <w:sz w:val="20"/>
                <w:szCs w:val="20"/>
              </w:rPr>
              <w:t>к (</w:t>
            </w:r>
            <w:r>
              <w:rPr>
                <w:color w:val="000000"/>
                <w:sz w:val="20"/>
                <w:szCs w:val="20"/>
              </w:rPr>
              <w:t>нар. диам./толщ. стенки</w:t>
            </w:r>
            <w:r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:rsidR="00355F34" w:rsidRPr="00747BE9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5"/>
            <w:vAlign w:val="center"/>
          </w:tcPr>
          <w:p w:rsidR="00355F34" w:rsidRPr="00747BE9" w:rsidRDefault="00355F34" w:rsidP="00355F3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122E5">
              <w:rPr>
                <w:color w:val="000000"/>
                <w:sz w:val="20"/>
                <w:szCs w:val="20"/>
              </w:rPr>
              <w:t>Φ2</w:t>
            </w:r>
            <w:r>
              <w:rPr>
                <w:color w:val="000000"/>
                <w:sz w:val="20"/>
                <w:szCs w:val="20"/>
              </w:rPr>
              <w:t>8</w:t>
            </w:r>
            <w:r w:rsidRPr="00C122E5">
              <w:rPr>
                <w:color w:val="000000"/>
                <w:sz w:val="20"/>
                <w:szCs w:val="20"/>
              </w:rPr>
              <w:t>×</w:t>
            </w:r>
            <w:r>
              <w:rPr>
                <w:color w:val="000000"/>
                <w:sz w:val="20"/>
                <w:szCs w:val="20"/>
              </w:rPr>
              <w:t>1</w:t>
            </w:r>
            <w:r w:rsidRPr="00C122E5">
              <w:rPr>
                <w:color w:val="000000"/>
                <w:sz w:val="20"/>
                <w:szCs w:val="20"/>
              </w:rPr>
              <w:t>,</w:t>
            </w: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355F34" w:rsidRPr="00747BE9" w:rsidTr="002D53A7">
        <w:trPr>
          <w:trHeight w:val="208"/>
        </w:trPr>
        <w:tc>
          <w:tcPr>
            <w:tcW w:w="4141" w:type="dxa"/>
            <w:gridSpan w:val="3"/>
            <w:vAlign w:val="center"/>
          </w:tcPr>
          <w:p w:rsidR="00355F34" w:rsidRPr="00992BEA" w:rsidRDefault="00355F34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992BEA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5670" w:type="dxa"/>
            <w:gridSpan w:val="5"/>
            <w:vAlign w:val="center"/>
          </w:tcPr>
          <w:p w:rsidR="00355F34" w:rsidRPr="00992BEA" w:rsidRDefault="00355F34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355F34" w:rsidRPr="00747BE9" w:rsidTr="002D53A7">
        <w:trPr>
          <w:trHeight w:val="241"/>
        </w:trPr>
        <w:tc>
          <w:tcPr>
            <w:tcW w:w="3149" w:type="dxa"/>
            <w:gridSpan w:val="2"/>
            <w:vAlign w:val="center"/>
          </w:tcPr>
          <w:p w:rsidR="00355F34" w:rsidRPr="00992BEA" w:rsidRDefault="00355F34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992" w:type="dxa"/>
            <w:vAlign w:val="center"/>
          </w:tcPr>
          <w:p w:rsidR="00355F34" w:rsidRPr="00992BEA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5"/>
            <w:vAlign w:val="center"/>
          </w:tcPr>
          <w:p w:rsidR="00355F34" w:rsidRPr="00992BEA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355F34" w:rsidRPr="00747BE9" w:rsidTr="002D53A7">
        <w:trPr>
          <w:trHeight w:val="398"/>
        </w:trPr>
        <w:tc>
          <w:tcPr>
            <w:tcW w:w="3149" w:type="dxa"/>
            <w:gridSpan w:val="2"/>
            <w:vAlign w:val="center"/>
          </w:tcPr>
          <w:p w:rsidR="00355F34" w:rsidRPr="00992BEA" w:rsidRDefault="00355F34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992" w:type="dxa"/>
            <w:vAlign w:val="center"/>
          </w:tcPr>
          <w:p w:rsidR="00355F34" w:rsidRPr="00992BEA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5"/>
            <w:vAlign w:val="center"/>
          </w:tcPr>
          <w:p w:rsidR="00355F34" w:rsidRPr="00992BEA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CF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992BEA">
              <w:rPr>
                <w:color w:val="000000"/>
                <w:sz w:val="20"/>
                <w:szCs w:val="20"/>
              </w:rPr>
              <w:t>)</w:t>
            </w:r>
          </w:p>
        </w:tc>
      </w:tr>
      <w:tr w:rsidR="00355F34" w:rsidRPr="00747BE9" w:rsidTr="002D53A7">
        <w:trPr>
          <w:trHeight w:val="180"/>
        </w:trPr>
        <w:tc>
          <w:tcPr>
            <w:tcW w:w="3149" w:type="dxa"/>
            <w:gridSpan w:val="2"/>
            <w:vAlign w:val="center"/>
          </w:tcPr>
          <w:p w:rsidR="00355F34" w:rsidRPr="00992BEA" w:rsidRDefault="00355F34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992" w:type="dxa"/>
            <w:vAlign w:val="center"/>
          </w:tcPr>
          <w:p w:rsidR="00355F34" w:rsidRPr="00992BEA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670" w:type="dxa"/>
            <w:gridSpan w:val="5"/>
            <w:vAlign w:val="center"/>
          </w:tcPr>
          <w:p w:rsidR="00355F34" w:rsidRPr="00992BEA" w:rsidRDefault="00355F34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A28F0" w:rsidRDefault="000A28F0" w:rsidP="000A28F0">
      <w:pPr>
        <w:jc w:val="center"/>
        <w:rPr>
          <w:noProof/>
          <w:sz w:val="24"/>
        </w:rPr>
      </w:pPr>
    </w:p>
    <w:p w:rsidR="002D53A7" w:rsidRDefault="002D53A7" w:rsidP="000A28F0">
      <w:pPr>
        <w:jc w:val="center"/>
        <w:rPr>
          <w:noProof/>
          <w:sz w:val="24"/>
        </w:rPr>
      </w:pPr>
    </w:p>
    <w:p w:rsidR="002D53A7" w:rsidRDefault="002D53A7" w:rsidP="000A28F0">
      <w:pPr>
        <w:jc w:val="center"/>
        <w:rPr>
          <w:noProof/>
          <w:sz w:val="24"/>
        </w:rPr>
      </w:pPr>
    </w:p>
    <w:p w:rsidR="000E638C" w:rsidRPr="000E5CE8" w:rsidRDefault="007D1EA1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6112912"/>
      <w:r>
        <w:rPr>
          <w:rFonts w:ascii="Times New Roman" w:hAnsi="Times New Roman" w:cs="Times New Roman"/>
          <w:color w:val="auto"/>
          <w:sz w:val="22"/>
          <w:szCs w:val="22"/>
        </w:rPr>
        <w:t>2.1.5</w:t>
      </w:r>
      <w:r w:rsidR="000E638C"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E5CE8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135AED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72185" w:rsidRPr="0089648B" w:rsidRDefault="00972185" w:rsidP="0089648B">
      <w:pPr>
        <w:spacing w:line="360" w:lineRule="auto"/>
        <w:ind w:left="284" w:firstLine="425"/>
        <w:jc w:val="both"/>
        <w:rPr>
          <w:rFonts w:eastAsia="Calibri"/>
          <w:sz w:val="22"/>
          <w:szCs w:val="22"/>
          <w:lang w:eastAsia="en-US"/>
        </w:rPr>
      </w:pPr>
      <w:r w:rsidRPr="0089648B">
        <w:rPr>
          <w:rFonts w:eastAsia="Calibri"/>
          <w:sz w:val="22"/>
          <w:szCs w:val="22"/>
          <w:lang w:eastAsia="en-US"/>
        </w:rPr>
        <w:t>При выборе места установки убедитесь, что выполняются перечисленные</w:t>
      </w:r>
      <w:r w:rsidR="0089648B" w:rsidRPr="0089648B">
        <w:rPr>
          <w:rFonts w:eastAsia="Calibri"/>
          <w:sz w:val="22"/>
          <w:szCs w:val="22"/>
          <w:lang w:eastAsia="en-US"/>
        </w:rPr>
        <w:t xml:space="preserve"> </w:t>
      </w:r>
      <w:r w:rsidRPr="0089648B">
        <w:rPr>
          <w:rFonts w:eastAsia="Calibri"/>
          <w:sz w:val="22"/>
          <w:szCs w:val="22"/>
          <w:lang w:eastAsia="en-US"/>
        </w:rPr>
        <w:t>ниже условия: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Вблизи места установки блока не должно быть горючих или взрывоопасных материалов и газов, едких материалов, тумана, пыли или повышенной влажности.</w:t>
      </w:r>
    </w:p>
    <w:p w:rsidR="00972185" w:rsidRPr="0089648B" w:rsidRDefault="007F48F4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Поверхность</w:t>
      </w:r>
      <w:r w:rsidR="00972185" w:rsidRPr="0089648B">
        <w:rPr>
          <w:rFonts w:ascii="Times New Roman" w:hAnsi="Times New Roman"/>
        </w:rPr>
        <w:t>, к которо</w:t>
      </w:r>
      <w:r>
        <w:rPr>
          <w:rFonts w:ascii="Times New Roman" w:hAnsi="Times New Roman"/>
        </w:rPr>
        <w:t>й</w:t>
      </w:r>
      <w:r w:rsidR="00972185" w:rsidRPr="0089648B">
        <w:rPr>
          <w:rFonts w:ascii="Times New Roman" w:hAnsi="Times New Roman"/>
        </w:rPr>
        <w:t xml:space="preserve"> будет крепиться блок, и монтажные кронштейны должны быть достаточно крепкими и прочными, чтобы выдержать вес работающего блока.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Внутренний блок, наружный блок, силовые и сигнальные кабели должны располагаться на расстоянии не меньше 1 м от теле- и радиоаппаратуры.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На входе и выходе из блока не должно быть препятствий свободному движению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воздуха.</w:t>
      </w:r>
    </w:p>
    <w:p w:rsidR="00972185" w:rsidRPr="0089648B" w:rsidRDefault="00972185" w:rsidP="0089648B">
      <w:pPr>
        <w:pStyle w:val="af3"/>
        <w:numPr>
          <w:ilvl w:val="0"/>
          <w:numId w:val="40"/>
        </w:numPr>
        <w:spacing w:line="360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При выборе места установки должно быть учтено удобство подключения соединительных фреоновых труб и дренажного отвода.</w:t>
      </w:r>
    </w:p>
    <w:p w:rsidR="002D53A7" w:rsidRDefault="002D53A7" w:rsidP="0089648B">
      <w:pPr>
        <w:spacing w:line="360" w:lineRule="auto"/>
        <w:ind w:left="284" w:firstLine="425"/>
        <w:jc w:val="both"/>
        <w:rPr>
          <w:rFonts w:eastAsia="Calibri"/>
          <w:sz w:val="22"/>
          <w:szCs w:val="22"/>
          <w:lang w:eastAsia="en-US"/>
        </w:rPr>
      </w:pPr>
    </w:p>
    <w:p w:rsidR="002D53A7" w:rsidRDefault="002D53A7" w:rsidP="0089648B">
      <w:pPr>
        <w:spacing w:line="360" w:lineRule="auto"/>
        <w:ind w:left="284" w:firstLine="425"/>
        <w:jc w:val="both"/>
        <w:rPr>
          <w:rFonts w:eastAsia="Calibri"/>
          <w:sz w:val="22"/>
          <w:szCs w:val="22"/>
          <w:lang w:eastAsia="en-US"/>
        </w:rPr>
      </w:pPr>
    </w:p>
    <w:p w:rsidR="002D53A7" w:rsidRDefault="002D53A7" w:rsidP="0089648B">
      <w:pPr>
        <w:spacing w:line="360" w:lineRule="auto"/>
        <w:ind w:left="284" w:firstLine="425"/>
        <w:jc w:val="both"/>
        <w:rPr>
          <w:rFonts w:eastAsia="Calibri"/>
          <w:sz w:val="22"/>
          <w:szCs w:val="22"/>
          <w:lang w:eastAsia="en-US"/>
        </w:rPr>
      </w:pPr>
    </w:p>
    <w:p w:rsidR="002D53A7" w:rsidRDefault="002D53A7" w:rsidP="0089648B">
      <w:pPr>
        <w:spacing w:line="360" w:lineRule="auto"/>
        <w:ind w:left="284" w:firstLine="425"/>
        <w:jc w:val="both"/>
        <w:rPr>
          <w:rFonts w:eastAsia="Calibri"/>
          <w:sz w:val="22"/>
          <w:szCs w:val="22"/>
          <w:lang w:eastAsia="en-US"/>
        </w:rPr>
      </w:pPr>
    </w:p>
    <w:p w:rsidR="003E753B" w:rsidRDefault="00972185" w:rsidP="0089648B">
      <w:pPr>
        <w:spacing w:line="360" w:lineRule="auto"/>
        <w:ind w:left="284" w:firstLine="425"/>
        <w:jc w:val="both"/>
        <w:rPr>
          <w:sz w:val="22"/>
          <w:szCs w:val="22"/>
        </w:rPr>
      </w:pPr>
      <w:r w:rsidRPr="00972185">
        <w:rPr>
          <w:rFonts w:eastAsia="Calibri"/>
          <w:sz w:val="22"/>
          <w:szCs w:val="22"/>
          <w:lang w:eastAsia="en-US"/>
        </w:rPr>
        <w:lastRenderedPageBreak/>
        <w:t xml:space="preserve">Расстояния от блока до ограждающих конструкций должны быть не меньше указанных </w:t>
      </w:r>
      <w:r w:rsidR="0089648B" w:rsidRPr="00972185">
        <w:rPr>
          <w:rFonts w:eastAsia="Calibri"/>
          <w:sz w:val="22"/>
          <w:szCs w:val="22"/>
          <w:lang w:eastAsia="en-US"/>
        </w:rPr>
        <w:t xml:space="preserve">на </w:t>
      </w:r>
      <w:r w:rsidR="0089648B" w:rsidRPr="003E753B">
        <w:rPr>
          <w:sz w:val="22"/>
          <w:szCs w:val="22"/>
        </w:rPr>
        <w:t>рисунке</w:t>
      </w:r>
      <w:r w:rsidR="003E753B" w:rsidRPr="003E753B">
        <w:rPr>
          <w:sz w:val="22"/>
          <w:szCs w:val="22"/>
        </w:rPr>
        <w:t xml:space="preserve"> 2.</w:t>
      </w:r>
    </w:p>
    <w:p w:rsidR="0089648B" w:rsidRDefault="0089648B" w:rsidP="0089648B">
      <w:pPr>
        <w:spacing w:line="360" w:lineRule="auto"/>
        <w:ind w:left="284" w:firstLine="425"/>
        <w:jc w:val="both"/>
        <w:rPr>
          <w:sz w:val="22"/>
          <w:szCs w:val="22"/>
        </w:rPr>
      </w:pPr>
    </w:p>
    <w:p w:rsidR="003E753B" w:rsidRPr="003E753B" w:rsidRDefault="002D53A7" w:rsidP="0089648B">
      <w:pPr>
        <w:spacing w:line="360" w:lineRule="auto"/>
        <w:ind w:left="284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2679233" wp14:editId="673DE556">
            <wp:extent cx="4128638" cy="3385039"/>
            <wp:effectExtent l="0" t="0" r="5715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35634" cy="3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53B" w:rsidRDefault="003E753B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9E5841" w:rsidRPr="003F28A1" w:rsidRDefault="009E5841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F7A" w:rsidRPr="00F87BCD" w:rsidRDefault="00B14F7A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86112913"/>
      <w:r w:rsidRPr="00F87BC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87BC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F87BCD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E03FD7" w:rsidRP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Температурная уставка должна быть задана корректно во избежание излишних трат электропитания. Реко</w:t>
      </w:r>
      <w:r w:rsidRPr="00E03FD7">
        <w:rPr>
          <w:rFonts w:ascii="Times New Roman" w:hAnsi="Times New Roman"/>
        </w:rPr>
        <w:softHyphen/>
        <w:t>мендуется, чтобы разница температур между воздухом в помещен</w:t>
      </w:r>
      <w:r>
        <w:rPr>
          <w:rFonts w:ascii="Times New Roman" w:hAnsi="Times New Roman"/>
        </w:rPr>
        <w:t>ии и на улице не превышала 5°С;</w:t>
      </w:r>
    </w:p>
    <w:p w:rsidR="00E03FD7" w:rsidRDefault="00E03FD7" w:rsidP="00DC0557">
      <w:pPr>
        <w:pStyle w:val="af3"/>
        <w:numPr>
          <w:ilvl w:val="0"/>
          <w:numId w:val="37"/>
        </w:numPr>
        <w:spacing w:line="360" w:lineRule="auto"/>
        <w:ind w:left="1134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Не рекомендуется раскрывать двери или окна при включенном кондиционере; в противном случае эффе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softHyphen/>
        <w:t>тивность его работы снизится;</w:t>
      </w:r>
    </w:p>
    <w:p w:rsidR="002136C8" w:rsidRDefault="002136C8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89648B" w:rsidRDefault="0089648B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2D53A7" w:rsidRDefault="002D53A7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2D53A7" w:rsidRDefault="002D53A7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2D53A7" w:rsidRDefault="002D53A7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2D53A7" w:rsidRDefault="002D53A7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2D53A7" w:rsidRDefault="002D53A7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2D53A7" w:rsidRDefault="002D53A7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2D53A7" w:rsidRDefault="002D53A7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89648B" w:rsidRDefault="0089648B" w:rsidP="00E03FD7">
      <w:pPr>
        <w:spacing w:line="360" w:lineRule="auto"/>
        <w:ind w:firstLine="709"/>
        <w:jc w:val="both"/>
        <w:rPr>
          <w:sz w:val="22"/>
          <w:szCs w:val="22"/>
        </w:rPr>
      </w:pPr>
    </w:p>
    <w:p w:rsidR="00C96230" w:rsidRPr="00A226C8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F87BCD" w:rsidRDefault="00C47F87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6112915"/>
      <w:r w:rsidRPr="00F87BCD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0"/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9161D2">
        <w:rPr>
          <w:noProof/>
          <w:sz w:val="22"/>
          <w:szCs w:val="22"/>
        </w:rPr>
        <w:t xml:space="preserve"> представлена на рисунке </w:t>
      </w:r>
      <w:r w:rsidR="001360E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5F44E5" w:rsidRDefault="005F44E5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BB1BD0" w:rsidP="00BB1BD0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3A271894" wp14:editId="08E6B08C">
            <wp:extent cx="4710455" cy="2470638"/>
            <wp:effectExtent l="0" t="0" r="0" b="635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2 настенный.pn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5003" cy="2483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9161D2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360E2">
        <w:rPr>
          <w:noProof/>
          <w:sz w:val="20"/>
          <w:szCs w:val="20"/>
        </w:rPr>
        <w:t>3</w:t>
      </w: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4E05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1" w:name="_Ref68106430"/>
      <w:bookmarkStart w:id="12" w:name="_Ref69937528"/>
      <w:bookmarkStart w:id="13" w:name="_Toc186112916"/>
      <w:r w:rsidRPr="00985AEE">
        <w:rPr>
          <w:b/>
          <w:szCs w:val="28"/>
        </w:rPr>
        <w:t>КОМПЛЕКТНОСТЬ</w:t>
      </w:r>
      <w:bookmarkStart w:id="14" w:name="_Ref304821509"/>
      <w:bookmarkEnd w:id="11"/>
      <w:bookmarkEnd w:id="12"/>
      <w:bookmarkEnd w:id="13"/>
    </w:p>
    <w:p w:rsidR="00F87BCD" w:rsidRDefault="0036160E" w:rsidP="004E05F0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F87BCD">
        <w:rPr>
          <w:noProof/>
          <w:sz w:val="22"/>
          <w:szCs w:val="22"/>
        </w:rPr>
        <w:t xml:space="preserve">в таблице </w:t>
      </w:r>
      <w:r w:rsidR="001360E2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4E05F0" w:rsidRDefault="004E05F0" w:rsidP="004E05F0">
      <w:pPr>
        <w:ind w:firstLine="709"/>
        <w:jc w:val="both"/>
        <w:rPr>
          <w:noProof/>
          <w:sz w:val="22"/>
          <w:szCs w:val="22"/>
        </w:rPr>
      </w:pPr>
    </w:p>
    <w:p w:rsidR="0036160E" w:rsidRDefault="00F87BCD" w:rsidP="003E24A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360E2">
        <w:rPr>
          <w:noProof/>
          <w:sz w:val="20"/>
          <w:szCs w:val="20"/>
        </w:rPr>
        <w:t>3</w:t>
      </w: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tbl>
      <w:tblPr>
        <w:tblpPr w:leftFromText="180" w:rightFromText="180" w:vertAnchor="text" w:horzAnchor="margin" w:tblpY="127"/>
        <w:tblW w:w="9634" w:type="dxa"/>
        <w:tblLayout w:type="fixed"/>
        <w:tblLook w:val="04A0" w:firstRow="1" w:lastRow="0" w:firstColumn="1" w:lastColumn="0" w:noHBand="0" w:noVBand="1"/>
      </w:tblPr>
      <w:tblGrid>
        <w:gridCol w:w="1123"/>
        <w:gridCol w:w="6844"/>
        <w:gridCol w:w="1667"/>
      </w:tblGrid>
      <w:tr w:rsidR="00BE0091" w:rsidRPr="00C11FB0" w:rsidTr="00BE0091">
        <w:trPr>
          <w:trHeight w:val="568"/>
          <w:tblHeader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Pr="00C11FB0" w:rsidRDefault="00BE0091" w:rsidP="00BE0091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BE0091" w:rsidRPr="00C11FB0" w:rsidRDefault="00BE0091" w:rsidP="00BE0091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091" w:rsidRPr="00C11FB0" w:rsidRDefault="00BE0091" w:rsidP="00BE0091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0091" w:rsidRPr="00C11FB0" w:rsidRDefault="00BE0091" w:rsidP="00BE0091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E0091" w:rsidRPr="00C11FB0" w:rsidTr="00BE0091">
        <w:trPr>
          <w:trHeight w:val="568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Pr="00C11FB0" w:rsidRDefault="00BE0091" w:rsidP="00BE0091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DC0557" w:rsidRDefault="00BE0091" w:rsidP="00BE0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1360E2">
              <w:rPr>
                <w:sz w:val="22"/>
                <w:szCs w:val="22"/>
              </w:rPr>
              <w:t>консольного типа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C11FB0" w:rsidRDefault="00BE0091" w:rsidP="00BE0091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E0091" w:rsidRPr="00C11FB0" w:rsidTr="00BE0091">
        <w:trPr>
          <w:trHeight w:val="568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Default="00BE0091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Default="001360E2" w:rsidP="00BE0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Бесп</w:t>
            </w:r>
            <w:r w:rsidR="00BE0091">
              <w:rPr>
                <w:sz w:val="22"/>
                <w:szCs w:val="22"/>
              </w:rPr>
              <w:t xml:space="preserve">роводной </w:t>
            </w:r>
            <w:r w:rsidR="00BE0091" w:rsidRPr="005346A2">
              <w:rPr>
                <w:sz w:val="22"/>
                <w:szCs w:val="22"/>
              </w:rPr>
              <w:t>пульт</w:t>
            </w:r>
            <w:r w:rsidR="00BE0091">
              <w:rPr>
                <w:sz w:val="22"/>
                <w:szCs w:val="22"/>
              </w:rPr>
              <w:t xml:space="preserve"> управления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C11FB0" w:rsidRDefault="00BE0091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E0091" w:rsidRPr="00C11FB0" w:rsidTr="00BE0091">
        <w:trPr>
          <w:trHeight w:val="568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Pr="00C11FB0" w:rsidRDefault="001360E2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1C2F25" w:rsidRDefault="00BE0091" w:rsidP="00BE0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Теплоизоляция </w:t>
            </w:r>
            <w:r w:rsidRPr="00D30C94">
              <w:rPr>
                <w:sz w:val="22"/>
                <w:szCs w:val="22"/>
              </w:rPr>
              <w:t xml:space="preserve"> для фреонопроводов</w:t>
            </w:r>
            <w:r>
              <w:rPr>
                <w:sz w:val="22"/>
                <w:szCs w:val="22"/>
              </w:rPr>
              <w:t xml:space="preserve"> (комплект, 2 трубки)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Default="00BE0091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E0091" w:rsidRPr="00C11FB0" w:rsidTr="00BE0091">
        <w:trPr>
          <w:trHeight w:val="568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Pr="00C11FB0" w:rsidRDefault="001360E2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1C2F25" w:rsidRDefault="00BE0091" w:rsidP="00BE00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Гайка конусная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Default="00BE0091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E0091" w:rsidRPr="00C11FB0" w:rsidTr="00BE0091">
        <w:trPr>
          <w:trHeight w:val="568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091" w:rsidRPr="00C11FB0" w:rsidRDefault="001360E2" w:rsidP="00BE0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C11FB0" w:rsidRDefault="00BE0091" w:rsidP="00BE0091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091" w:rsidRPr="00C11FB0" w:rsidRDefault="00BE0091" w:rsidP="00BE0091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BE0091" w:rsidRDefault="00BE0091" w:rsidP="003E24AE">
      <w:pPr>
        <w:jc w:val="center"/>
        <w:rPr>
          <w:noProof/>
          <w:sz w:val="20"/>
          <w:szCs w:val="20"/>
        </w:rPr>
      </w:pPr>
    </w:p>
    <w:p w:rsidR="003E24AE" w:rsidRPr="0036160E" w:rsidRDefault="003E24AE" w:rsidP="003E24AE">
      <w:pPr>
        <w:jc w:val="center"/>
        <w:rPr>
          <w:rFonts w:eastAsia="Arial Unicode MS"/>
          <w:b/>
          <w:bCs/>
          <w:sz w:val="20"/>
          <w:szCs w:val="20"/>
        </w:rPr>
      </w:pPr>
    </w:p>
    <w:bookmarkEnd w:id="14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5" w:name="_Ref68106447"/>
      <w:bookmarkStart w:id="16" w:name="_Ref69937545"/>
      <w:bookmarkStart w:id="17" w:name="_Ref73096542"/>
      <w:bookmarkStart w:id="18" w:name="_Toc186112917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</w:p>
    <w:p w:rsidR="00D91C82" w:rsidRDefault="00021FB1" w:rsidP="00D91C82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color w:val="242021"/>
          <w:sz w:val="22"/>
          <w:szCs w:val="22"/>
        </w:rPr>
      </w:pPr>
      <w:r w:rsidRPr="00165C84">
        <w:rPr>
          <w:color w:val="FF0000"/>
          <w:sz w:val="24"/>
        </w:rPr>
        <w:tab/>
      </w:r>
      <w:r w:rsidR="00D91C82" w:rsidRPr="00E44B9B">
        <w:rPr>
          <w:color w:val="242021"/>
          <w:sz w:val="22"/>
          <w:szCs w:val="22"/>
        </w:rPr>
        <w:t xml:space="preserve">Гарантийный срок на </w:t>
      </w:r>
      <w:r w:rsidR="00D91C82">
        <w:rPr>
          <w:color w:val="242021"/>
          <w:sz w:val="22"/>
          <w:szCs w:val="22"/>
        </w:rPr>
        <w:t>оборудование</w:t>
      </w:r>
      <w:r w:rsidR="00D91C82" w:rsidRPr="00E44B9B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  <w:lang w:val="en-US"/>
        </w:rPr>
        <w:t>Pioneer</w:t>
      </w:r>
      <w:r w:rsidR="00D91C82" w:rsidRPr="00D91C82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</w:rPr>
        <w:t>составляет 3 года</w:t>
      </w:r>
      <w:r w:rsidR="00D91C82"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810B70" w:rsidRPr="00985AEE" w:rsidRDefault="00D91C82" w:rsidP="00D91C82">
      <w:pPr>
        <w:tabs>
          <w:tab w:val="left" w:pos="567"/>
          <w:tab w:val="left" w:pos="993"/>
        </w:tabs>
        <w:suppressAutoHyphens/>
        <w:spacing w:line="360" w:lineRule="auto"/>
        <w:rPr>
          <w:sz w:val="24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  <w:r w:rsidRPr="00E44B9B">
        <w:rPr>
          <w:color w:val="242021"/>
          <w:sz w:val="22"/>
          <w:szCs w:val="22"/>
        </w:rPr>
        <w:br/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19" w:name="_Ref68106457"/>
      <w:bookmarkStart w:id="20" w:name="_Ref69937552"/>
      <w:bookmarkStart w:id="21" w:name="_Ref73096547"/>
      <w:bookmarkStart w:id="22" w:name="_Toc186112918"/>
      <w:r w:rsidRPr="00985AEE">
        <w:rPr>
          <w:b/>
          <w:szCs w:val="28"/>
        </w:rPr>
        <w:t>КОНСЕРВАЦИЯ</w:t>
      </w:r>
      <w:bookmarkEnd w:id="19"/>
      <w:bookmarkEnd w:id="20"/>
      <w:bookmarkEnd w:id="21"/>
      <w:bookmarkEnd w:id="2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3" w:name="_Ref68106467"/>
      <w:bookmarkStart w:id="24" w:name="_Ref69937557"/>
      <w:bookmarkStart w:id="25" w:name="_Ref73096553"/>
      <w:bookmarkStart w:id="26" w:name="_Toc186112919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3"/>
      <w:bookmarkEnd w:id="24"/>
      <w:bookmarkEnd w:id="25"/>
      <w:bookmarkEnd w:id="26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7B2FF493" wp14:editId="79C69F9D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AF279" id="Группа 223" o:spid="_x0000_s1026" style="position:absolute;margin-left:-.55pt;margin-top:8.3pt;width:491.4pt;height:428.4pt;z-index:2516520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1360E2">
        <w:rPr>
          <w:sz w:val="22"/>
          <w:szCs w:val="22"/>
        </w:rPr>
        <w:t>консольного типа</w:t>
      </w:r>
      <w:r w:rsidR="008E72C3">
        <w:rPr>
          <w:sz w:val="22"/>
          <w:szCs w:val="22"/>
        </w:rPr>
        <w:t xml:space="preserve">, </w:t>
      </w:r>
      <w:r w:rsidR="007E603F">
        <w:rPr>
          <w:sz w:val="22"/>
          <w:szCs w:val="22"/>
        </w:rPr>
        <w:t>промышленного назначения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D52E6F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63FBF" wp14:editId="43286A0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EEA75" id="Прямая со стрелкой 218" o:spid="_x0000_s1026" type="#_x0000_t32" style="position:absolute;margin-left:226.35pt;margin-top:16.65pt;width:99.1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7D6F3" wp14:editId="107DE44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53611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69014A">
        <w:rPr>
          <w:sz w:val="22"/>
          <w:szCs w:val="22"/>
        </w:rPr>
        <w:t>KFKV-X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DE328B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DE328B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ABFE0B" wp14:editId="093DC77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288BD" id="Прямая со стрелкой 254" o:spid="_x0000_s1026" type="#_x0000_t32" style="position:absolute;margin-left:147.9pt;margin-top:2.25pt;width:284.25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7" w:name="_Ref68106474"/>
      <w:bookmarkStart w:id="28" w:name="_Ref69937563"/>
      <w:bookmarkStart w:id="29" w:name="_Toc186112920"/>
      <w:r w:rsidRPr="00985AEE">
        <w:rPr>
          <w:b/>
          <w:szCs w:val="28"/>
        </w:rPr>
        <w:t>СВИДЕТЕЛЬСТВО О ПРИЕМКЕ</w:t>
      </w:r>
      <w:bookmarkEnd w:id="27"/>
      <w:bookmarkEnd w:id="28"/>
      <w:bookmarkEnd w:id="29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951D4A" wp14:editId="579171A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C8227" id="Группа 245" o:spid="_x0000_s1026" style="position:absolute;margin-left:-1.9pt;margin-top:6.05pt;width:489.8pt;height:393pt;z-index:2516592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8E72C3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1360E2">
        <w:rPr>
          <w:sz w:val="22"/>
          <w:szCs w:val="22"/>
        </w:rPr>
        <w:t>консольного типа</w:t>
      </w:r>
      <w:r>
        <w:rPr>
          <w:sz w:val="22"/>
          <w:szCs w:val="22"/>
        </w:rPr>
        <w:t>, промышленного назначения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D52E6F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C10DDA" wp14:editId="663D07E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02D9A" id="Прямая со стрелкой 230" o:spid="_x0000_s1026" type="#_x0000_t32" style="position:absolute;margin-left:226.35pt;margin-top:16.65pt;width:99.1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64E51" wp14:editId="45D758E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91E8F" id="Прямая со стрелкой 231" o:spid="_x0000_s1026" type="#_x0000_t32" style="position:absolute;margin-left:77.45pt;margin-top:16.5pt;width:123.7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DE328B" w:rsidRPr="004158E2">
        <w:rPr>
          <w:sz w:val="22"/>
          <w:szCs w:val="22"/>
        </w:rPr>
        <w:t>типа:</w:t>
      </w:r>
      <w:r w:rsidR="00DE328B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</w:t>
      </w:r>
      <w:r w:rsidR="003964AD" w:rsidRPr="002C28BD">
        <w:rPr>
          <w:sz w:val="24"/>
          <w:szCs w:val="24"/>
        </w:rPr>
        <w:t xml:space="preserve">      </w:t>
      </w:r>
      <w:r w:rsidR="0069014A">
        <w:rPr>
          <w:sz w:val="22"/>
          <w:szCs w:val="22"/>
        </w:rPr>
        <w:t>KFKV-X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DE328B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0" w:name="_Ref68106481"/>
      <w:bookmarkStart w:id="31" w:name="_Ref69937569"/>
      <w:bookmarkStart w:id="32" w:name="_Ref73096571"/>
      <w:bookmarkStart w:id="33" w:name="_Toc186112921"/>
      <w:r w:rsidRPr="00985AEE">
        <w:rPr>
          <w:b/>
          <w:szCs w:val="28"/>
        </w:rPr>
        <w:t>СВЕДЕНИЯ ОБ УТИЛИЗАЦИИ</w:t>
      </w:r>
      <w:bookmarkEnd w:id="30"/>
      <w:bookmarkEnd w:id="31"/>
      <w:bookmarkEnd w:id="32"/>
      <w:bookmarkEnd w:id="33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4" w:name="_Ref67997856"/>
      <w:bookmarkStart w:id="35" w:name="_Ref68106489"/>
      <w:bookmarkStart w:id="36" w:name="_Ref69937576"/>
      <w:bookmarkStart w:id="37" w:name="_Ref73096577"/>
      <w:bookmarkStart w:id="38" w:name="_Toc186112922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4"/>
      <w:bookmarkEnd w:id="35"/>
      <w:bookmarkEnd w:id="36"/>
      <w:bookmarkEnd w:id="37"/>
      <w:bookmarkEnd w:id="38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AE3A738" wp14:editId="5A92D51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A048F3" w:rsidRPr="00A048F3" w:rsidRDefault="007860C2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подвергать агрегат воздействию воды; в противном</w:t>
      </w:r>
      <w:r w:rsidR="00A048F3">
        <w:rPr>
          <w:rFonts w:ascii="Times New Roman" w:hAnsi="Times New Roman"/>
        </w:rPr>
        <w:t xml:space="preserve"> случае это приведет к неполадкам ил</w:t>
      </w:r>
      <w:r w:rsidRPr="00A048F3">
        <w:rPr>
          <w:rFonts w:ascii="Times New Roman" w:hAnsi="Times New Roman"/>
        </w:rPr>
        <w:t>и к пор</w:t>
      </w:r>
      <w:r w:rsidR="00A048F3">
        <w:rPr>
          <w:rFonts w:ascii="Times New Roman" w:hAnsi="Times New Roman"/>
        </w:rPr>
        <w:t xml:space="preserve">ажению электрическим током. </w:t>
      </w:r>
    </w:p>
    <w:p w:rsidR="00A048F3" w:rsidRPr="00D52E6F" w:rsidRDefault="00A048F3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использовать данные кондиционеры для сушки одежды, хранения охлажд</w:t>
      </w:r>
      <w:r>
        <w:rPr>
          <w:rFonts w:ascii="Times New Roman" w:hAnsi="Times New Roman"/>
        </w:rPr>
        <w:t>енных продуктов питания и т.д.</w:t>
      </w:r>
    </w:p>
    <w:p w:rsidR="008C2AD5" w:rsidRPr="00482064" w:rsidRDefault="008C2AD5" w:rsidP="008C2AD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Запрещается подвергать агрегат воздействию струи или брызг воды, а также прикасаться к оборудованию мокрыми руками. Это может привести к неисправности или к поражению электрическим током. </w:t>
      </w:r>
    </w:p>
    <w:p w:rsidR="009B7700" w:rsidRDefault="009B770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Монтаж системы должен выполняться квалифицированным персоналом в соответствии с требованиями настоящей инструкции, что обесп</w:t>
      </w:r>
      <w:r w:rsidR="00A048F3">
        <w:rPr>
          <w:rFonts w:ascii="Times New Roman" w:hAnsi="Times New Roman"/>
        </w:rPr>
        <w:t xml:space="preserve">ечит корректную эксплуатацию. </w:t>
      </w:r>
      <w:r w:rsidRPr="00A048F3">
        <w:rPr>
          <w:rFonts w:ascii="Times New Roman" w:hAnsi="Times New Roman"/>
        </w:rPr>
        <w:t>Перед началом монтажа необходимо обратиться в авторизованный сервисный центр. При устранении проблем, возникших в результате неавторизованного монтажа</w:t>
      </w:r>
      <w:r w:rsidR="00A048F3">
        <w:rPr>
          <w:rFonts w:ascii="Times New Roman" w:hAnsi="Times New Roman"/>
        </w:rPr>
        <w:t xml:space="preserve">, могут возникнуть сложности. </w:t>
      </w:r>
    </w:p>
    <w:p w:rsidR="00447EF5" w:rsidRDefault="00447EF5" w:rsidP="00447EF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Провод с медной жилой может использоваться только для силовог</w:t>
      </w:r>
      <w:r w:rsidR="003F5A65">
        <w:rPr>
          <w:rFonts w:ascii="Times New Roman" w:hAnsi="Times New Roman"/>
        </w:rPr>
        <w:t>о кабеля блока. Превышать допу</w:t>
      </w:r>
      <w:r w:rsidRPr="00A048F3">
        <w:rPr>
          <w:rFonts w:ascii="Times New Roman" w:hAnsi="Times New Roman"/>
        </w:rPr>
        <w:t xml:space="preserve">стимую рабочую температуру запрещено.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Если длина силового кабеля превышает 15 метров, то во избежание</w:t>
      </w:r>
      <w:r w:rsidR="003F5A65">
        <w:rPr>
          <w:rFonts w:ascii="Times New Roman" w:hAnsi="Times New Roman"/>
        </w:rPr>
        <w:t xml:space="preserve"> перегрузки и несчастных случа</w:t>
      </w:r>
      <w:r w:rsidRPr="00A048F3">
        <w:rPr>
          <w:rFonts w:ascii="Times New Roman" w:hAnsi="Times New Roman"/>
        </w:rPr>
        <w:t xml:space="preserve">ев следует использовать кабель большего сечения.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Поврежденный силовой кабель необходимо заменить силами комп</w:t>
      </w:r>
      <w:r w:rsidR="003F5A65">
        <w:rPr>
          <w:rFonts w:ascii="Times New Roman" w:hAnsi="Times New Roman"/>
        </w:rPr>
        <w:t>ании-изготовителя, ее сервисно</w:t>
      </w:r>
      <w:r w:rsidRPr="00A048F3">
        <w:rPr>
          <w:rFonts w:ascii="Times New Roman" w:hAnsi="Times New Roman"/>
        </w:rPr>
        <w:t xml:space="preserve">го представителя или другого квалифицированного специалиста во избежание опасных ситуаций.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Вблизи блока необходимо предусмотреть размыкатель силовой линии. Минимальное расстояние между контактами размыкателя должно составлять 3 мм (как для внутреннего, так и для наружного блоков).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Запрещается включать и выключать устройство силовым кабелем. </w:t>
      </w:r>
    </w:p>
    <w:p w:rsidR="009B7700" w:rsidRPr="00A048F3" w:rsidRDefault="009B7700" w:rsidP="009B770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объединять силовой и коммуникационный кабели в один жгут. При повреждении силового или соединительного кабеля их необхо</w:t>
      </w:r>
      <w:r>
        <w:rPr>
          <w:rFonts w:ascii="Times New Roman" w:hAnsi="Times New Roman"/>
        </w:rPr>
        <w:t xml:space="preserve">димо заменить аналогичными. </w:t>
      </w:r>
      <w:r w:rsidRPr="00A048F3">
        <w:rPr>
          <w:rFonts w:ascii="Times New Roman" w:hAnsi="Times New Roman"/>
        </w:rPr>
        <w:t>Допустимые колеб</w:t>
      </w:r>
      <w:r>
        <w:rPr>
          <w:rFonts w:ascii="Times New Roman" w:hAnsi="Times New Roman"/>
        </w:rPr>
        <w:t>ания напряжения - 220±10% В.</w:t>
      </w:r>
      <w:r w:rsidRPr="00A048F3">
        <w:rPr>
          <w:rFonts w:ascii="Times New Roman" w:hAnsi="Times New Roman"/>
        </w:rPr>
        <w:t xml:space="preserve">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Перед началом электромонтажа необходимо отключить систему от электросети. </w:t>
      </w:r>
    </w:p>
    <w:p w:rsidR="00632411" w:rsidRPr="00632411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 Оборудование должно быть корректно заземлено; в противном случае это может привести к п</w:t>
      </w:r>
      <w:r w:rsidR="00DE2FDD">
        <w:rPr>
          <w:rFonts w:ascii="Times New Roman" w:hAnsi="Times New Roman"/>
        </w:rPr>
        <w:t xml:space="preserve">оражению электрическим током. </w:t>
      </w:r>
      <w:r w:rsidR="00632411" w:rsidRPr="00632411">
        <w:rPr>
          <w:rFonts w:ascii="Times New Roman" w:hAnsi="Times New Roman"/>
        </w:rPr>
        <w:t xml:space="preserve">Запрещается заземлять устройство на линию газа, жидкости, молниеотвод или на телефонную линию.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электромонтажных работ необходимо внимательно изучить схемы. Некорректное подключение может привести к неполадкам или даже вывести систему из с</w:t>
      </w:r>
      <w:r w:rsidR="00DE2FDD">
        <w:rPr>
          <w:rFonts w:ascii="Times New Roman" w:hAnsi="Times New Roman"/>
        </w:rPr>
        <w:t xml:space="preserve">троя.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Агрегат должен подключаться к отдельн</w:t>
      </w:r>
      <w:r w:rsidR="00DE2FDD">
        <w:rPr>
          <w:rFonts w:ascii="Times New Roman" w:hAnsi="Times New Roman"/>
        </w:rPr>
        <w:t xml:space="preserve">ому контуру и гнезду питания. </w:t>
      </w:r>
      <w:r w:rsidRPr="00A048F3">
        <w:rPr>
          <w:rFonts w:ascii="Times New Roman" w:hAnsi="Times New Roman"/>
        </w:rPr>
        <w:t>Электромонтаж должен выполняться в соответствии с требованиями действующего законодательства для обеспечен</w:t>
      </w:r>
      <w:r w:rsidR="00DE2FDD">
        <w:rPr>
          <w:rFonts w:ascii="Times New Roman" w:hAnsi="Times New Roman"/>
        </w:rPr>
        <w:t xml:space="preserve">ия стабильной работы системы.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Предусмотреть защитный размыкатель на линии питания в соответстви</w:t>
      </w:r>
      <w:r w:rsidR="00DE2FDD">
        <w:rPr>
          <w:rFonts w:ascii="Times New Roman" w:hAnsi="Times New Roman"/>
        </w:rPr>
        <w:t xml:space="preserve">и с действующими стандартами.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Кабели необходимо располагать вдали от трасс хладагента</w:t>
      </w:r>
      <w:r w:rsidR="00DE2FDD">
        <w:rPr>
          <w:rFonts w:ascii="Times New Roman" w:hAnsi="Times New Roman"/>
        </w:rPr>
        <w:t>, компрессора и ЭД вентилятора.</w:t>
      </w:r>
      <w:r w:rsidRPr="00A048F3">
        <w:rPr>
          <w:rFonts w:ascii="Times New Roman" w:hAnsi="Times New Roman"/>
        </w:rPr>
        <w:t xml:space="preserve"> Коммуникационные кабели должны располагаться отдельно от силовых, а также от соединительного межблочного кабеля.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A048F3">
        <w:rPr>
          <w:rFonts w:ascii="Times New Roman" w:hAnsi="Times New Roman"/>
        </w:rPr>
        <w:t>се внутренние блоки должны подключаться к источнику питания таким образом, чтобы их можно было включать и выключать одновременно.</w:t>
      </w:r>
    </w:p>
    <w:p w:rsidR="00482064" w:rsidRPr="00482064" w:rsidRDefault="00482064" w:rsidP="0048206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lastRenderedPageBreak/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824C32" w:rsidRPr="00482064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Замыкать или отключать реле давления запрещено, это может привести к повреждению блока.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Соблюдайте правила заправки азотом. Пайку необходимо проводить в присутствии азота.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Самостоятельный ремонт кондиционера запрещен; он мож</w:t>
      </w:r>
      <w:r>
        <w:rPr>
          <w:rFonts w:ascii="Times New Roman" w:hAnsi="Times New Roman"/>
        </w:rPr>
        <w:t>ет привести к возгоранию или по</w:t>
      </w:r>
      <w:r w:rsidRPr="00A048F3">
        <w:rPr>
          <w:rFonts w:ascii="Times New Roman" w:hAnsi="Times New Roman"/>
        </w:rPr>
        <w:t>ражению электрическим током. Для проведения ремонта необходимо обратиться в сервисный центр к квалифицированным специалистам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чистки кондиционера агрегат необходимо обесточить - в противном случае это приведет к поражению эл</w:t>
      </w:r>
      <w:r>
        <w:rPr>
          <w:rFonts w:ascii="Times New Roman" w:hAnsi="Times New Roman"/>
        </w:rPr>
        <w:t xml:space="preserve">ектрическим током и травмам.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Летучие жидкости (как растворитель или бензин) нарушат внешний вид кондиционера. Таким образом, для чистки панелей кондиционера можно использовать только сухую ветошь или же смоченную в нейтральном чистящем средстве. </w:t>
      </w:r>
    </w:p>
    <w:p w:rsid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Запрещается чистить </w:t>
      </w:r>
      <w:r>
        <w:rPr>
          <w:rFonts w:ascii="Times New Roman" w:hAnsi="Times New Roman"/>
        </w:rPr>
        <w:t xml:space="preserve">панель и </w:t>
      </w:r>
      <w:r w:rsidRPr="00A048F3">
        <w:rPr>
          <w:rFonts w:ascii="Times New Roman" w:hAnsi="Times New Roman"/>
        </w:rPr>
        <w:t>фильтр водой температурой выше 45°С - это может привести к выцветанию и деформации оборудования</w:t>
      </w:r>
      <w:r>
        <w:rPr>
          <w:rFonts w:ascii="Times New Roman" w:hAnsi="Times New Roman"/>
        </w:rPr>
        <w:t xml:space="preserve">. </w:t>
      </w:r>
      <w:r w:rsidRPr="00A048F3">
        <w:rPr>
          <w:rFonts w:ascii="Times New Roman" w:hAnsi="Times New Roman"/>
        </w:rPr>
        <w:t>Запрещается сушить фильтр над огнем: это может привести к его возгоранию или деформации.</w:t>
      </w:r>
    </w:p>
    <w:p w:rsidR="007859A5" w:rsidRPr="00632411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Default="00DD29B3" w:rsidP="00CD52C4">
      <w:pPr>
        <w:tabs>
          <w:tab w:val="left" w:pos="1260"/>
        </w:tabs>
        <w:spacing w:line="360" w:lineRule="auto"/>
        <w:jc w:val="both"/>
      </w:pPr>
    </w:p>
    <w:p w:rsidR="00A0731C" w:rsidRDefault="00A0731C" w:rsidP="00CD52C4">
      <w:pPr>
        <w:tabs>
          <w:tab w:val="left" w:pos="1260"/>
        </w:tabs>
        <w:spacing w:line="360" w:lineRule="auto"/>
        <w:jc w:val="both"/>
      </w:pPr>
    </w:p>
    <w:p w:rsidR="00A0731C" w:rsidRPr="00CD52C4" w:rsidRDefault="00A0731C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8A6F5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39" w:name="_Toc186112923"/>
      <w:r w:rsidRPr="004158E2">
        <w:rPr>
          <w:rFonts w:ascii="Times New Roman" w:hAnsi="Times New Roman"/>
        </w:rPr>
        <w:lastRenderedPageBreak/>
        <w:t xml:space="preserve">9.1 </w:t>
      </w:r>
      <w:r>
        <w:rPr>
          <w:rFonts w:ascii="Times New Roman" w:hAnsi="Times New Roman"/>
        </w:rPr>
        <w:t>Общие требования</w:t>
      </w:r>
      <w:bookmarkEnd w:id="39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0" w:name="_Ref67997869"/>
      <w:bookmarkStart w:id="41" w:name="_Ref68106497"/>
      <w:bookmarkStart w:id="42" w:name="_Ref69937582"/>
      <w:bookmarkStart w:id="43" w:name="_Ref73096586"/>
      <w:bookmarkStart w:id="44" w:name="_Ref77542772"/>
      <w:bookmarkStart w:id="45" w:name="_Toc186112924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0"/>
      <w:bookmarkEnd w:id="41"/>
      <w:bookmarkEnd w:id="42"/>
      <w:bookmarkEnd w:id="43"/>
      <w:bookmarkEnd w:id="44"/>
      <w:bookmarkEnd w:id="45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3C7F" w:rsidRPr="00BA79AF" w:rsidTr="006E631E">
        <w:trPr>
          <w:jc w:val="center"/>
        </w:trPr>
        <w:tc>
          <w:tcPr>
            <w:tcW w:w="941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6A2CB9" w:rsidRPr="00985AEE" w:rsidRDefault="006A2CB9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6" w:name="_Toc186112925"/>
      <w:bookmarkStart w:id="47" w:name="_Toc14172322"/>
      <w:bookmarkStart w:id="48" w:name="_Ref67997880"/>
      <w:bookmarkStart w:id="49" w:name="_Ref68106504"/>
      <w:bookmarkStart w:id="50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6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A6F59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8A6F59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365577" w:rsidTr="00DC150B">
        <w:trPr>
          <w:trHeight w:val="367"/>
          <w:jc w:val="center"/>
        </w:trPr>
        <w:tc>
          <w:tcPr>
            <w:tcW w:w="3203" w:type="dxa"/>
            <w:vAlign w:val="center"/>
          </w:tcPr>
          <w:p w:rsidR="00365577" w:rsidRPr="005C5431" w:rsidRDefault="00365577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462" w:type="dxa"/>
            <w:vAlign w:val="center"/>
          </w:tcPr>
          <w:p w:rsidR="00365577" w:rsidRPr="005C5431" w:rsidRDefault="00694176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365577" w:rsidTr="00DC150B">
        <w:trPr>
          <w:trHeight w:val="862"/>
          <w:jc w:val="center"/>
        </w:trPr>
        <w:tc>
          <w:tcPr>
            <w:tcW w:w="3203" w:type="dxa"/>
          </w:tcPr>
          <w:p w:rsidR="00365577" w:rsidRPr="002332A6" w:rsidRDefault="009C066F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9C066F">
              <w:rPr>
                <w:iCs/>
                <w:sz w:val="22"/>
                <w:szCs w:val="22"/>
              </w:rPr>
              <w:t>Кондиционер не включается сразу после выключения</w:t>
            </w:r>
          </w:p>
        </w:tc>
        <w:tc>
          <w:tcPr>
            <w:tcW w:w="6462" w:type="dxa"/>
          </w:tcPr>
          <w:p w:rsidR="00365577" w:rsidRPr="00365577" w:rsidRDefault="009C066F" w:rsidP="00DC150B">
            <w:pPr>
              <w:pStyle w:val="Pa10"/>
              <w:spacing w:line="360" w:lineRule="auto"/>
              <w:rPr>
                <w:sz w:val="23"/>
                <w:szCs w:val="23"/>
              </w:rPr>
            </w:pPr>
            <w:r w:rsidRPr="009C066F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Защита агрегата от перегрузки блокирует повторное включение системы в течение 3 минут после предыдущего выключения </w:t>
            </w:r>
            <w:r w:rsidR="00365577">
              <w:rPr>
                <w:sz w:val="23"/>
                <w:szCs w:val="23"/>
              </w:rPr>
              <w:t xml:space="preserve"> </w:t>
            </w:r>
          </w:p>
        </w:tc>
      </w:tr>
      <w:tr w:rsidR="00365577" w:rsidTr="00DC150B">
        <w:trPr>
          <w:trHeight w:val="750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Неприятные запахи сразу после включения агрегата </w:t>
            </w:r>
          </w:p>
        </w:tc>
        <w:tc>
          <w:tcPr>
            <w:tcW w:w="6462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>Из агрегата выходят запахи, скопившиеся в нем ранее во время работы</w:t>
            </w:r>
          </w:p>
        </w:tc>
      </w:tr>
      <w:tr w:rsidR="00365577" w:rsidTr="00DC150B">
        <w:trPr>
          <w:trHeight w:val="637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Небольшой журчащий звук во время работы кондиционера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движения хладагента в системе. 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iCs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из выпускного отверстия выходит туман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признак быстрого охлаждения воздуха в помещении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Поскрипывание во время работы или по ее завершению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Расширение </w:t>
            </w:r>
            <w:r w:rsidR="00C122E5">
              <w:rPr>
                <w:rFonts w:ascii="Times New Roman" w:hAnsi="Times New Roman" w:cs="Times New Roman"/>
                <w:sz w:val="22"/>
                <w:szCs w:val="22"/>
              </w:rPr>
              <w:t>корпуса</w:t>
            </w: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 и прочих элементов из-за перепада температур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5368" w:rsidRPr="00513B27" w:rsidRDefault="001B5368" w:rsidP="00DC150B">
            <w:pPr>
              <w:spacing w:line="360" w:lineRule="auto"/>
              <w:ind w:firstLine="708"/>
              <w:rPr>
                <w:iCs/>
                <w:sz w:val="22"/>
                <w:szCs w:val="22"/>
              </w:rPr>
            </w:pPr>
          </w:p>
        </w:tc>
      </w:tr>
      <w:tr w:rsidR="00365577" w:rsidTr="00DC150B">
        <w:trPr>
          <w:trHeight w:val="1509"/>
          <w:jc w:val="center"/>
        </w:trPr>
        <w:tc>
          <w:tcPr>
            <w:tcW w:w="3203" w:type="dxa"/>
          </w:tcPr>
          <w:p w:rsidR="001B5368" w:rsidRPr="00513B27" w:rsidRDefault="00A669EC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Кондиционер не запускается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Возможно, отключено питание;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Система не подключена к источнику питания;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Сработало размыкающее устройство;</w:t>
            </w:r>
          </w:p>
          <w:p w:rsidR="001B5368" w:rsidRPr="00513B27" w:rsidRDefault="001B5368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 w:rsidRPr="00513B27">
              <w:rPr>
                <w:rStyle w:val="A20"/>
                <w:i w:val="0"/>
                <w:sz w:val="22"/>
                <w:szCs w:val="22"/>
              </w:rPr>
              <w:t>Слишком высокое/низкое напря</w:t>
            </w:r>
            <w:r w:rsidR="00A669EC">
              <w:rPr>
                <w:rStyle w:val="A20"/>
                <w:i w:val="0"/>
                <w:sz w:val="22"/>
                <w:szCs w:val="22"/>
              </w:rPr>
              <w:t>жение;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1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С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беспроводного пульта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задан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таймер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.</w:t>
            </w:r>
          </w:p>
        </w:tc>
      </w:tr>
      <w:tr w:rsidR="00365577" w:rsidTr="00DC150B">
        <w:trPr>
          <w:trHeight w:val="868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Недостаточное охлаждение или обо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г</w:t>
            </w: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рев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Некорректно задана температурная уставка;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Заграждены воздухозаборные или распределите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льные отверстия наружного блока;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Воздушны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й фильтр загрязнен или засорен;</w:t>
            </w:r>
          </w:p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Закрыты окна или двери;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Слишком низкая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скорость вентилятора;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="001B5368"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помещении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есть прочие нагревательные приборы.</w:t>
            </w:r>
          </w:p>
        </w:tc>
      </w:tr>
    </w:tbl>
    <w:p w:rsidR="0084514E" w:rsidRDefault="008A6F59" w:rsidP="008A6F59">
      <w:pPr>
        <w:pStyle w:val="21"/>
        <w:spacing w:line="360" w:lineRule="auto"/>
        <w:ind w:firstLine="142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DC150B" w:rsidTr="00C86F95">
        <w:trPr>
          <w:trHeight w:val="868"/>
          <w:jc w:val="center"/>
        </w:trPr>
        <w:tc>
          <w:tcPr>
            <w:tcW w:w="3203" w:type="dxa"/>
          </w:tcPr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пульт не работает 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2" w:type="dxa"/>
          </w:tcPr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Если даже после замены элементов питания пульт не работает, следует отсоединить тыльную крышку и нажать кнопку ACL для перезапуска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Пульт находится в зоне действия сильных помех, либо пользователь слишком часто переключает режимы. В данном случае следует отключить и повторно включить беспроводной пульт, возобновив тем самым нормальную работу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Находится ли пульт в радиусе действия? Нет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ли перед ним препятствий? 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Убедиться, что номинал элементов питания в беспроводном пульте соответствует требуемому. Если нет, то элементы питания следует заменить.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C150B" w:rsidRDefault="00DC150B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51" w:name="_Toc186112926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7"/>
      <w:bookmarkEnd w:id="48"/>
      <w:bookmarkEnd w:id="49"/>
      <w:bookmarkEnd w:id="50"/>
      <w:bookmarkEnd w:id="51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2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0569" w:rsidP="00FF056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FF26D7">
        <w:rPr>
          <w:rFonts w:eastAsia="Arial Unicode MS"/>
          <w:b/>
          <w:bCs/>
          <w:szCs w:val="28"/>
        </w:rPr>
        <w:lastRenderedPageBreak/>
        <w:t xml:space="preserve"> </w:t>
      </w:r>
      <w:bookmarkStart w:id="53" w:name="_Toc186112927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3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2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21"/>
      <w:footerReference w:type="first" r:id="rId22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0E2" w:rsidRDefault="001360E2">
      <w:r>
        <w:separator/>
      </w:r>
    </w:p>
  </w:endnote>
  <w:endnote w:type="continuationSeparator" w:id="0">
    <w:p w:rsidR="001360E2" w:rsidRDefault="0013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0E2" w:rsidRDefault="001360E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360E2" w:rsidRDefault="001360E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0E2" w:rsidRDefault="001360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360E2" w:rsidRDefault="001360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360E2" w:rsidRDefault="001360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360E2" w:rsidRDefault="001360E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0E2" w:rsidRDefault="001360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0E2" w:rsidRDefault="001360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532BAF2" wp14:editId="263AACD5">
              <wp:simplePos x="0" y="0"/>
              <wp:positionH relativeFrom="page">
                <wp:posOffset>307340</wp:posOffset>
              </wp:positionH>
              <wp:positionV relativeFrom="page">
                <wp:posOffset>219710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Pr="00227DAA" w:rsidRDefault="0069014A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KFKV-X</w:t>
                              </w:r>
                              <w:r w:rsidR="001360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1360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Pr="00ED1531" w:rsidRDefault="001360E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8657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Pr="00ED1531" w:rsidRDefault="001360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360E2" w:rsidRPr="00C67A09" w:rsidRDefault="001360E2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94"/>
                            <a:ext cx="3969" cy="13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1360E2" w:rsidRPr="00450C2E" w:rsidRDefault="001360E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К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ОНСОЛЬНОГО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97218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ПРОМЫШЛЕННОГО</w:t>
                              </w:r>
                            </w:p>
                            <w:p w:rsidR="001360E2" w:rsidRPr="00450C2E" w:rsidRDefault="001360E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НАЗНАЧЕНИЯ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69014A">
                                <w:rPr>
                                  <w:b/>
                                  <w:sz w:val="20"/>
                                  <w:szCs w:val="20"/>
                                </w:rPr>
                                <w:t>KFKV-X</w:t>
                              </w:r>
                            </w:p>
                            <w:p w:rsidR="001360E2" w:rsidRPr="00450C2E" w:rsidRDefault="001360E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1360E2" w:rsidRPr="00613EFB" w:rsidRDefault="001360E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32BAF2" id="Группа 265" o:spid="_x0000_s1103" style="position:absolute;left:0;text-align:left;margin-left:24.2pt;margin-top:17.3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360E2" w:rsidRPr="00227DAA" w:rsidRDefault="0069014A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KFKV-X</w:t>
                        </w:r>
                        <w:r w:rsidR="001360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1360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360E2" w:rsidRPr="00ED1531" w:rsidRDefault="001360E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8657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360E2" w:rsidRPr="00ED1531" w:rsidRDefault="001360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360E2" w:rsidRPr="00C67A09" w:rsidRDefault="001360E2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94;width:3969;height:13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360E2" w:rsidRDefault="001360E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ВНУТРЕННИЙ БЛОК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1360E2" w:rsidRPr="00450C2E" w:rsidRDefault="001360E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К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ОНСОЛЬНОГО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97218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ПРОМЫШЛЕННОГО</w:t>
                        </w:r>
                      </w:p>
                      <w:p w:rsidR="001360E2" w:rsidRPr="00450C2E" w:rsidRDefault="001360E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НАЗНАЧЕНИЯ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="0069014A">
                          <w:rPr>
                            <w:b/>
                            <w:sz w:val="20"/>
                            <w:szCs w:val="20"/>
                          </w:rPr>
                          <w:t>KFKV-X</w:t>
                        </w:r>
                      </w:p>
                      <w:p w:rsidR="001360E2" w:rsidRPr="00450C2E" w:rsidRDefault="001360E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1360E2" w:rsidRPr="00613EFB" w:rsidRDefault="001360E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0E2" w:rsidRDefault="001360E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Pr="00AF301F" w:rsidRDefault="001360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8657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Pr="00227DAA" w:rsidRDefault="0069014A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KFKV-X</w:t>
                              </w:r>
                              <w:r w:rsidR="001360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1360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1360E2" w:rsidRPr="00C23BB2" w:rsidRDefault="001360E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360E2" w:rsidRPr="00EC2FF5" w:rsidRDefault="001360E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360E2" w:rsidRPr="00AF301F" w:rsidRDefault="001360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8657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360E2" w:rsidRPr="00227DAA" w:rsidRDefault="0069014A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KFKV-X</w:t>
                        </w:r>
                        <w:r w:rsidR="001360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1360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1360E2" w:rsidRPr="00C23BB2" w:rsidRDefault="001360E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360E2" w:rsidRPr="00EC2FF5" w:rsidRDefault="001360E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0E2" w:rsidRDefault="001360E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Default="001360E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Pr="00AF301F" w:rsidRDefault="001360E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8657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360E2" w:rsidRPr="00227DAA" w:rsidRDefault="0069014A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KFKV-X</w:t>
                              </w:r>
                              <w:r w:rsidR="001360E2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1360E2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1360E2" w:rsidRPr="00227DAA" w:rsidRDefault="001360E2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516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1360E2" w:rsidRDefault="001360E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1360E2" w:rsidRPr="00AF301F" w:rsidRDefault="001360E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8657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1360E2" w:rsidRPr="00227DAA" w:rsidRDefault="0069014A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KFKV-X</w:t>
                        </w:r>
                        <w:r w:rsidR="001360E2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1360E2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1360E2" w:rsidRPr="00227DAA" w:rsidRDefault="001360E2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0E2" w:rsidRDefault="001360E2">
      <w:r>
        <w:separator/>
      </w:r>
    </w:p>
  </w:footnote>
  <w:footnote w:type="continuationSeparator" w:id="0">
    <w:p w:rsidR="001360E2" w:rsidRDefault="001360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60E2" w:rsidRDefault="001360E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360E2" w:rsidRDefault="001360E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B86A6A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56126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81C059F"/>
    <w:multiLevelType w:val="hybridMultilevel"/>
    <w:tmpl w:val="7436DFA8"/>
    <w:lvl w:ilvl="0" w:tplc="942E2B96">
      <w:start w:val="1"/>
      <w:numFmt w:val="decimal"/>
      <w:lvlText w:val="(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A77CA994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BAF5E45"/>
    <w:multiLevelType w:val="hybridMultilevel"/>
    <w:tmpl w:val="A32C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575F13"/>
    <w:multiLevelType w:val="hybridMultilevel"/>
    <w:tmpl w:val="4F1EBF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75F511C"/>
    <w:multiLevelType w:val="hybridMultilevel"/>
    <w:tmpl w:val="C188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3"/>
  </w:num>
  <w:num w:numId="4">
    <w:abstractNumId w:val="4"/>
  </w:num>
  <w:num w:numId="5">
    <w:abstractNumId w:val="9"/>
  </w:num>
  <w:num w:numId="6">
    <w:abstractNumId w:val="2"/>
  </w:num>
  <w:num w:numId="7">
    <w:abstractNumId w:val="30"/>
  </w:num>
  <w:num w:numId="8">
    <w:abstractNumId w:val="20"/>
  </w:num>
  <w:num w:numId="9">
    <w:abstractNumId w:val="26"/>
  </w:num>
  <w:num w:numId="10">
    <w:abstractNumId w:val="17"/>
  </w:num>
  <w:num w:numId="11">
    <w:abstractNumId w:val="6"/>
  </w:num>
  <w:num w:numId="12">
    <w:abstractNumId w:val="14"/>
  </w:num>
  <w:num w:numId="13">
    <w:abstractNumId w:val="22"/>
  </w:num>
  <w:num w:numId="14">
    <w:abstractNumId w:val="5"/>
  </w:num>
  <w:num w:numId="15">
    <w:abstractNumId w:val="19"/>
  </w:num>
  <w:num w:numId="16">
    <w:abstractNumId w:val="24"/>
  </w:num>
  <w:num w:numId="17">
    <w:abstractNumId w:val="21"/>
  </w:num>
  <w:num w:numId="18">
    <w:abstractNumId w:val="15"/>
  </w:num>
  <w:num w:numId="19">
    <w:abstractNumId w:val="28"/>
  </w:num>
  <w:num w:numId="20">
    <w:abstractNumId w:val="12"/>
  </w:num>
  <w:num w:numId="21">
    <w:abstractNumId w:val="7"/>
  </w:num>
  <w:num w:numId="22">
    <w:abstractNumId w:val="0"/>
  </w:num>
  <w:num w:numId="23">
    <w:abstractNumId w:val="35"/>
  </w:num>
  <w:num w:numId="24">
    <w:abstractNumId w:val="36"/>
  </w:num>
  <w:num w:numId="25">
    <w:abstractNumId w:val="1"/>
  </w:num>
  <w:num w:numId="26">
    <w:abstractNumId w:val="27"/>
  </w:num>
  <w:num w:numId="27">
    <w:abstractNumId w:val="8"/>
  </w:num>
  <w:num w:numId="28">
    <w:abstractNumId w:val="11"/>
  </w:num>
  <w:num w:numId="29">
    <w:abstractNumId w:val="34"/>
  </w:num>
  <w:num w:numId="30">
    <w:abstractNumId w:val="32"/>
  </w:num>
  <w:num w:numId="31">
    <w:abstractNumId w:val="25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  <w:num w:numId="36">
    <w:abstractNumId w:val="29"/>
  </w:num>
  <w:num w:numId="37">
    <w:abstractNumId w:val="18"/>
  </w:num>
  <w:num w:numId="38">
    <w:abstractNumId w:val="39"/>
  </w:num>
  <w:num w:numId="39">
    <w:abstractNumId w:val="37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3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44DB"/>
    <w:rsid w:val="00032EC2"/>
    <w:rsid w:val="00034186"/>
    <w:rsid w:val="00037425"/>
    <w:rsid w:val="0003743B"/>
    <w:rsid w:val="0004615A"/>
    <w:rsid w:val="000500B4"/>
    <w:rsid w:val="00057BCD"/>
    <w:rsid w:val="00057CBB"/>
    <w:rsid w:val="00060A0A"/>
    <w:rsid w:val="000614D3"/>
    <w:rsid w:val="00063D38"/>
    <w:rsid w:val="00070036"/>
    <w:rsid w:val="000710C4"/>
    <w:rsid w:val="00073C25"/>
    <w:rsid w:val="000779F8"/>
    <w:rsid w:val="00081206"/>
    <w:rsid w:val="0008657A"/>
    <w:rsid w:val="0008664E"/>
    <w:rsid w:val="0009089F"/>
    <w:rsid w:val="0009526F"/>
    <w:rsid w:val="000A28F0"/>
    <w:rsid w:val="000A510B"/>
    <w:rsid w:val="000A6ED6"/>
    <w:rsid w:val="000B1339"/>
    <w:rsid w:val="000B2A0A"/>
    <w:rsid w:val="000B7CBA"/>
    <w:rsid w:val="000C118F"/>
    <w:rsid w:val="000C302C"/>
    <w:rsid w:val="000C74A2"/>
    <w:rsid w:val="000D3915"/>
    <w:rsid w:val="000E1F82"/>
    <w:rsid w:val="000E5690"/>
    <w:rsid w:val="000E5CE8"/>
    <w:rsid w:val="000E62F4"/>
    <w:rsid w:val="000E638C"/>
    <w:rsid w:val="000E72FA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22"/>
    <w:rsid w:val="00135473"/>
    <w:rsid w:val="00135AED"/>
    <w:rsid w:val="00135C40"/>
    <w:rsid w:val="001360E2"/>
    <w:rsid w:val="00140F7A"/>
    <w:rsid w:val="00154549"/>
    <w:rsid w:val="00154925"/>
    <w:rsid w:val="00163C45"/>
    <w:rsid w:val="00165C84"/>
    <w:rsid w:val="00166151"/>
    <w:rsid w:val="00171036"/>
    <w:rsid w:val="00180D0F"/>
    <w:rsid w:val="00182988"/>
    <w:rsid w:val="0018436E"/>
    <w:rsid w:val="00185499"/>
    <w:rsid w:val="001A0A60"/>
    <w:rsid w:val="001A6BBE"/>
    <w:rsid w:val="001A7D4B"/>
    <w:rsid w:val="001B21D3"/>
    <w:rsid w:val="001B5368"/>
    <w:rsid w:val="001B549F"/>
    <w:rsid w:val="001C0038"/>
    <w:rsid w:val="001C18B3"/>
    <w:rsid w:val="001C1974"/>
    <w:rsid w:val="001C2F25"/>
    <w:rsid w:val="001C3EDB"/>
    <w:rsid w:val="001C3F55"/>
    <w:rsid w:val="001D0C4B"/>
    <w:rsid w:val="001D56EC"/>
    <w:rsid w:val="001E2E2E"/>
    <w:rsid w:val="001E45FC"/>
    <w:rsid w:val="001E7F0C"/>
    <w:rsid w:val="001F65F6"/>
    <w:rsid w:val="001F7544"/>
    <w:rsid w:val="002007AD"/>
    <w:rsid w:val="002021AE"/>
    <w:rsid w:val="00203929"/>
    <w:rsid w:val="002049EF"/>
    <w:rsid w:val="00207DE7"/>
    <w:rsid w:val="002114A6"/>
    <w:rsid w:val="002136C8"/>
    <w:rsid w:val="002143B4"/>
    <w:rsid w:val="00216ED8"/>
    <w:rsid w:val="00220A47"/>
    <w:rsid w:val="00220DC9"/>
    <w:rsid w:val="00221521"/>
    <w:rsid w:val="002218D9"/>
    <w:rsid w:val="002244AA"/>
    <w:rsid w:val="00224D56"/>
    <w:rsid w:val="00227DAA"/>
    <w:rsid w:val="00230347"/>
    <w:rsid w:val="0023225F"/>
    <w:rsid w:val="002322B2"/>
    <w:rsid w:val="00234107"/>
    <w:rsid w:val="00234B67"/>
    <w:rsid w:val="0023535B"/>
    <w:rsid w:val="00235E1B"/>
    <w:rsid w:val="00237D39"/>
    <w:rsid w:val="00242CD3"/>
    <w:rsid w:val="002446F6"/>
    <w:rsid w:val="00254D5F"/>
    <w:rsid w:val="00261275"/>
    <w:rsid w:val="00266678"/>
    <w:rsid w:val="0026737B"/>
    <w:rsid w:val="0027052A"/>
    <w:rsid w:val="00270DE0"/>
    <w:rsid w:val="0027381A"/>
    <w:rsid w:val="00282779"/>
    <w:rsid w:val="00285943"/>
    <w:rsid w:val="00286580"/>
    <w:rsid w:val="00290A2E"/>
    <w:rsid w:val="00292C63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D53A7"/>
    <w:rsid w:val="002E2F6A"/>
    <w:rsid w:val="002F54D1"/>
    <w:rsid w:val="002F79FC"/>
    <w:rsid w:val="00303ED0"/>
    <w:rsid w:val="003066A5"/>
    <w:rsid w:val="00311219"/>
    <w:rsid w:val="0031226C"/>
    <w:rsid w:val="00326079"/>
    <w:rsid w:val="00326991"/>
    <w:rsid w:val="00331ECD"/>
    <w:rsid w:val="00332E67"/>
    <w:rsid w:val="00341913"/>
    <w:rsid w:val="00343FCA"/>
    <w:rsid w:val="00344173"/>
    <w:rsid w:val="0035574E"/>
    <w:rsid w:val="00355F34"/>
    <w:rsid w:val="0036160E"/>
    <w:rsid w:val="0036188A"/>
    <w:rsid w:val="00365577"/>
    <w:rsid w:val="00371DD6"/>
    <w:rsid w:val="00371E72"/>
    <w:rsid w:val="00372862"/>
    <w:rsid w:val="00372A29"/>
    <w:rsid w:val="00373C7F"/>
    <w:rsid w:val="00392CEB"/>
    <w:rsid w:val="003964AD"/>
    <w:rsid w:val="003A5FFD"/>
    <w:rsid w:val="003A78F7"/>
    <w:rsid w:val="003B66D5"/>
    <w:rsid w:val="003B6C78"/>
    <w:rsid w:val="003B7EAD"/>
    <w:rsid w:val="003E24AE"/>
    <w:rsid w:val="003E36E8"/>
    <w:rsid w:val="003E3AD4"/>
    <w:rsid w:val="003E401A"/>
    <w:rsid w:val="003E753B"/>
    <w:rsid w:val="003E7B12"/>
    <w:rsid w:val="003F28A1"/>
    <w:rsid w:val="003F5A65"/>
    <w:rsid w:val="004009B4"/>
    <w:rsid w:val="004060F5"/>
    <w:rsid w:val="00407FBB"/>
    <w:rsid w:val="004106D7"/>
    <w:rsid w:val="00412A5B"/>
    <w:rsid w:val="004158E2"/>
    <w:rsid w:val="00425D15"/>
    <w:rsid w:val="00437185"/>
    <w:rsid w:val="00441553"/>
    <w:rsid w:val="004460D3"/>
    <w:rsid w:val="00447EF5"/>
    <w:rsid w:val="004502D6"/>
    <w:rsid w:val="00450C2E"/>
    <w:rsid w:val="00455E74"/>
    <w:rsid w:val="0046414B"/>
    <w:rsid w:val="00466FDE"/>
    <w:rsid w:val="004713AA"/>
    <w:rsid w:val="004768C6"/>
    <w:rsid w:val="00480136"/>
    <w:rsid w:val="00482064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05F0"/>
    <w:rsid w:val="004E674F"/>
    <w:rsid w:val="004F516A"/>
    <w:rsid w:val="004F77E1"/>
    <w:rsid w:val="00500799"/>
    <w:rsid w:val="00501E43"/>
    <w:rsid w:val="00503F2A"/>
    <w:rsid w:val="00505AFE"/>
    <w:rsid w:val="005131AA"/>
    <w:rsid w:val="00513B27"/>
    <w:rsid w:val="005223B3"/>
    <w:rsid w:val="00525949"/>
    <w:rsid w:val="00531B53"/>
    <w:rsid w:val="005346A2"/>
    <w:rsid w:val="005411CB"/>
    <w:rsid w:val="005479B4"/>
    <w:rsid w:val="00551210"/>
    <w:rsid w:val="00554566"/>
    <w:rsid w:val="0055614F"/>
    <w:rsid w:val="00561637"/>
    <w:rsid w:val="00561642"/>
    <w:rsid w:val="005625F0"/>
    <w:rsid w:val="005670A0"/>
    <w:rsid w:val="00572C9E"/>
    <w:rsid w:val="00575563"/>
    <w:rsid w:val="005763C5"/>
    <w:rsid w:val="00584062"/>
    <w:rsid w:val="00590895"/>
    <w:rsid w:val="00592078"/>
    <w:rsid w:val="00592BC8"/>
    <w:rsid w:val="00594EB2"/>
    <w:rsid w:val="00595949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F045E"/>
    <w:rsid w:val="005F44E5"/>
    <w:rsid w:val="005F6E9B"/>
    <w:rsid w:val="00601691"/>
    <w:rsid w:val="0060423E"/>
    <w:rsid w:val="00604573"/>
    <w:rsid w:val="006070F9"/>
    <w:rsid w:val="006110E3"/>
    <w:rsid w:val="00617FE4"/>
    <w:rsid w:val="00632411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773CC"/>
    <w:rsid w:val="00683375"/>
    <w:rsid w:val="00684159"/>
    <w:rsid w:val="00684C49"/>
    <w:rsid w:val="006866EC"/>
    <w:rsid w:val="00687F0A"/>
    <w:rsid w:val="0069014A"/>
    <w:rsid w:val="006912CB"/>
    <w:rsid w:val="006912EC"/>
    <w:rsid w:val="00694176"/>
    <w:rsid w:val="00697856"/>
    <w:rsid w:val="006A2CB9"/>
    <w:rsid w:val="006A4752"/>
    <w:rsid w:val="006A5D74"/>
    <w:rsid w:val="006A5F3B"/>
    <w:rsid w:val="006B0C6E"/>
    <w:rsid w:val="006B12BE"/>
    <w:rsid w:val="006B3F2C"/>
    <w:rsid w:val="006C2C4F"/>
    <w:rsid w:val="006D114D"/>
    <w:rsid w:val="006D19F8"/>
    <w:rsid w:val="006D1C51"/>
    <w:rsid w:val="006D62F4"/>
    <w:rsid w:val="006D6A03"/>
    <w:rsid w:val="006D7CA9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50FD"/>
    <w:rsid w:val="00717C2D"/>
    <w:rsid w:val="00723C10"/>
    <w:rsid w:val="00724DF0"/>
    <w:rsid w:val="00731CFB"/>
    <w:rsid w:val="00733947"/>
    <w:rsid w:val="0073406F"/>
    <w:rsid w:val="00734676"/>
    <w:rsid w:val="0073656C"/>
    <w:rsid w:val="0074528D"/>
    <w:rsid w:val="00745BD9"/>
    <w:rsid w:val="00745ED9"/>
    <w:rsid w:val="00746E65"/>
    <w:rsid w:val="00751720"/>
    <w:rsid w:val="00751FA7"/>
    <w:rsid w:val="00766FBD"/>
    <w:rsid w:val="00776934"/>
    <w:rsid w:val="00780253"/>
    <w:rsid w:val="0078177F"/>
    <w:rsid w:val="007859A5"/>
    <w:rsid w:val="007860C2"/>
    <w:rsid w:val="007877E0"/>
    <w:rsid w:val="007A6951"/>
    <w:rsid w:val="007B36E9"/>
    <w:rsid w:val="007B7A9D"/>
    <w:rsid w:val="007C1FE2"/>
    <w:rsid w:val="007C2117"/>
    <w:rsid w:val="007C358C"/>
    <w:rsid w:val="007D1EA1"/>
    <w:rsid w:val="007D349B"/>
    <w:rsid w:val="007D6CCA"/>
    <w:rsid w:val="007E603F"/>
    <w:rsid w:val="007F0090"/>
    <w:rsid w:val="007F48F4"/>
    <w:rsid w:val="007F5931"/>
    <w:rsid w:val="008050EF"/>
    <w:rsid w:val="008054A7"/>
    <w:rsid w:val="00810B70"/>
    <w:rsid w:val="00812D3E"/>
    <w:rsid w:val="008139E5"/>
    <w:rsid w:val="00815656"/>
    <w:rsid w:val="00824C32"/>
    <w:rsid w:val="0082557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648B"/>
    <w:rsid w:val="00897EAB"/>
    <w:rsid w:val="008A1F1A"/>
    <w:rsid w:val="008A504E"/>
    <w:rsid w:val="008A6018"/>
    <w:rsid w:val="008A6F59"/>
    <w:rsid w:val="008A7501"/>
    <w:rsid w:val="008B250C"/>
    <w:rsid w:val="008B3181"/>
    <w:rsid w:val="008B5A93"/>
    <w:rsid w:val="008B5FF2"/>
    <w:rsid w:val="008C0F2E"/>
    <w:rsid w:val="008C2AD5"/>
    <w:rsid w:val="008C2F6A"/>
    <w:rsid w:val="008C3DCB"/>
    <w:rsid w:val="008C6AC7"/>
    <w:rsid w:val="008D09DC"/>
    <w:rsid w:val="008E0B73"/>
    <w:rsid w:val="008E1213"/>
    <w:rsid w:val="008E72C3"/>
    <w:rsid w:val="008F027D"/>
    <w:rsid w:val="008F31F7"/>
    <w:rsid w:val="00911EE2"/>
    <w:rsid w:val="00913533"/>
    <w:rsid w:val="00913F03"/>
    <w:rsid w:val="009148F2"/>
    <w:rsid w:val="009161D2"/>
    <w:rsid w:val="009221B7"/>
    <w:rsid w:val="00922280"/>
    <w:rsid w:val="009231A8"/>
    <w:rsid w:val="009269D5"/>
    <w:rsid w:val="00932342"/>
    <w:rsid w:val="00933069"/>
    <w:rsid w:val="00936595"/>
    <w:rsid w:val="00937818"/>
    <w:rsid w:val="00941985"/>
    <w:rsid w:val="009454F1"/>
    <w:rsid w:val="009457C2"/>
    <w:rsid w:val="0096270C"/>
    <w:rsid w:val="00963B2F"/>
    <w:rsid w:val="00964418"/>
    <w:rsid w:val="00967D71"/>
    <w:rsid w:val="00972185"/>
    <w:rsid w:val="00975A38"/>
    <w:rsid w:val="00975CA9"/>
    <w:rsid w:val="0097670D"/>
    <w:rsid w:val="00976A8E"/>
    <w:rsid w:val="00976CB8"/>
    <w:rsid w:val="009804D9"/>
    <w:rsid w:val="00984D44"/>
    <w:rsid w:val="00985AEE"/>
    <w:rsid w:val="009872E0"/>
    <w:rsid w:val="009A15E8"/>
    <w:rsid w:val="009A25C0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B7700"/>
    <w:rsid w:val="009C066F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4FE7"/>
    <w:rsid w:val="009E5841"/>
    <w:rsid w:val="009E5FD6"/>
    <w:rsid w:val="009F05B4"/>
    <w:rsid w:val="00A02EF4"/>
    <w:rsid w:val="00A03D5A"/>
    <w:rsid w:val="00A04279"/>
    <w:rsid w:val="00A048F3"/>
    <w:rsid w:val="00A04A1B"/>
    <w:rsid w:val="00A04FB0"/>
    <w:rsid w:val="00A0731C"/>
    <w:rsid w:val="00A1122B"/>
    <w:rsid w:val="00A13ED0"/>
    <w:rsid w:val="00A15402"/>
    <w:rsid w:val="00A17EAC"/>
    <w:rsid w:val="00A21198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6853"/>
    <w:rsid w:val="00A669EC"/>
    <w:rsid w:val="00A7291A"/>
    <w:rsid w:val="00A74D97"/>
    <w:rsid w:val="00A75FEB"/>
    <w:rsid w:val="00A779B8"/>
    <w:rsid w:val="00A83AB6"/>
    <w:rsid w:val="00A85C5C"/>
    <w:rsid w:val="00A90536"/>
    <w:rsid w:val="00A947BA"/>
    <w:rsid w:val="00A95B9F"/>
    <w:rsid w:val="00AC57D5"/>
    <w:rsid w:val="00AD1917"/>
    <w:rsid w:val="00AD1FBD"/>
    <w:rsid w:val="00AE188B"/>
    <w:rsid w:val="00AE3233"/>
    <w:rsid w:val="00AF1F03"/>
    <w:rsid w:val="00AF301F"/>
    <w:rsid w:val="00B02AA8"/>
    <w:rsid w:val="00B07D1C"/>
    <w:rsid w:val="00B11377"/>
    <w:rsid w:val="00B14F7A"/>
    <w:rsid w:val="00B163B9"/>
    <w:rsid w:val="00B163ED"/>
    <w:rsid w:val="00B25782"/>
    <w:rsid w:val="00B263D1"/>
    <w:rsid w:val="00B32099"/>
    <w:rsid w:val="00B33A74"/>
    <w:rsid w:val="00B37132"/>
    <w:rsid w:val="00B423ED"/>
    <w:rsid w:val="00B42650"/>
    <w:rsid w:val="00B43D2C"/>
    <w:rsid w:val="00B45E60"/>
    <w:rsid w:val="00B54A67"/>
    <w:rsid w:val="00B6239E"/>
    <w:rsid w:val="00B63561"/>
    <w:rsid w:val="00B65EF5"/>
    <w:rsid w:val="00B713E6"/>
    <w:rsid w:val="00B757EC"/>
    <w:rsid w:val="00B853CA"/>
    <w:rsid w:val="00B868D9"/>
    <w:rsid w:val="00B930C4"/>
    <w:rsid w:val="00B9364E"/>
    <w:rsid w:val="00B96C84"/>
    <w:rsid w:val="00B97708"/>
    <w:rsid w:val="00BA79AF"/>
    <w:rsid w:val="00BA7C55"/>
    <w:rsid w:val="00BB1BD0"/>
    <w:rsid w:val="00BB28FA"/>
    <w:rsid w:val="00BC0D71"/>
    <w:rsid w:val="00BC0F37"/>
    <w:rsid w:val="00BD1CC7"/>
    <w:rsid w:val="00BD25F8"/>
    <w:rsid w:val="00BD27EB"/>
    <w:rsid w:val="00BD55BA"/>
    <w:rsid w:val="00BD5A49"/>
    <w:rsid w:val="00BE0091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10A1E"/>
    <w:rsid w:val="00C11FB0"/>
    <w:rsid w:val="00C122E5"/>
    <w:rsid w:val="00C13A31"/>
    <w:rsid w:val="00C241C9"/>
    <w:rsid w:val="00C267D9"/>
    <w:rsid w:val="00C2699D"/>
    <w:rsid w:val="00C335AB"/>
    <w:rsid w:val="00C3798C"/>
    <w:rsid w:val="00C419C1"/>
    <w:rsid w:val="00C42A78"/>
    <w:rsid w:val="00C47F87"/>
    <w:rsid w:val="00C510BE"/>
    <w:rsid w:val="00C52677"/>
    <w:rsid w:val="00C612CD"/>
    <w:rsid w:val="00C65D9E"/>
    <w:rsid w:val="00C66856"/>
    <w:rsid w:val="00C67A09"/>
    <w:rsid w:val="00C7473C"/>
    <w:rsid w:val="00C76CC9"/>
    <w:rsid w:val="00C817E2"/>
    <w:rsid w:val="00C84D07"/>
    <w:rsid w:val="00C85720"/>
    <w:rsid w:val="00C86F95"/>
    <w:rsid w:val="00C87F09"/>
    <w:rsid w:val="00C9260D"/>
    <w:rsid w:val="00C96230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C32"/>
    <w:rsid w:val="00D11E24"/>
    <w:rsid w:val="00D25861"/>
    <w:rsid w:val="00D30C49"/>
    <w:rsid w:val="00D30C94"/>
    <w:rsid w:val="00D3395F"/>
    <w:rsid w:val="00D357F4"/>
    <w:rsid w:val="00D51E04"/>
    <w:rsid w:val="00D52E6F"/>
    <w:rsid w:val="00D549B4"/>
    <w:rsid w:val="00D56275"/>
    <w:rsid w:val="00D566EE"/>
    <w:rsid w:val="00D6500E"/>
    <w:rsid w:val="00D673BD"/>
    <w:rsid w:val="00D70F85"/>
    <w:rsid w:val="00D740B2"/>
    <w:rsid w:val="00D84C66"/>
    <w:rsid w:val="00D91C82"/>
    <w:rsid w:val="00D939C9"/>
    <w:rsid w:val="00D94BAB"/>
    <w:rsid w:val="00D97C02"/>
    <w:rsid w:val="00DA14C6"/>
    <w:rsid w:val="00DA1947"/>
    <w:rsid w:val="00DA234E"/>
    <w:rsid w:val="00DA4E1F"/>
    <w:rsid w:val="00DA640C"/>
    <w:rsid w:val="00DB1079"/>
    <w:rsid w:val="00DC0557"/>
    <w:rsid w:val="00DC150B"/>
    <w:rsid w:val="00DC19CB"/>
    <w:rsid w:val="00DC42C5"/>
    <w:rsid w:val="00DC56ED"/>
    <w:rsid w:val="00DD29B3"/>
    <w:rsid w:val="00DD4BD5"/>
    <w:rsid w:val="00DE2FDD"/>
    <w:rsid w:val="00DE328B"/>
    <w:rsid w:val="00DE35B4"/>
    <w:rsid w:val="00DE47F4"/>
    <w:rsid w:val="00DE6E7F"/>
    <w:rsid w:val="00DF5ADA"/>
    <w:rsid w:val="00E02961"/>
    <w:rsid w:val="00E03FD7"/>
    <w:rsid w:val="00E06CE4"/>
    <w:rsid w:val="00E07AF8"/>
    <w:rsid w:val="00E1043B"/>
    <w:rsid w:val="00E13F0E"/>
    <w:rsid w:val="00E15393"/>
    <w:rsid w:val="00E155CD"/>
    <w:rsid w:val="00E15714"/>
    <w:rsid w:val="00E15EAA"/>
    <w:rsid w:val="00E24807"/>
    <w:rsid w:val="00E24ED7"/>
    <w:rsid w:val="00E30146"/>
    <w:rsid w:val="00E3397D"/>
    <w:rsid w:val="00E34096"/>
    <w:rsid w:val="00E4197E"/>
    <w:rsid w:val="00E50936"/>
    <w:rsid w:val="00E515AE"/>
    <w:rsid w:val="00E516FB"/>
    <w:rsid w:val="00E54C66"/>
    <w:rsid w:val="00E61C22"/>
    <w:rsid w:val="00E646AB"/>
    <w:rsid w:val="00E774B2"/>
    <w:rsid w:val="00E77E40"/>
    <w:rsid w:val="00E827F1"/>
    <w:rsid w:val="00E8345E"/>
    <w:rsid w:val="00E90897"/>
    <w:rsid w:val="00E91B22"/>
    <w:rsid w:val="00E93769"/>
    <w:rsid w:val="00EA206C"/>
    <w:rsid w:val="00EA798E"/>
    <w:rsid w:val="00EB0EC2"/>
    <w:rsid w:val="00EC50AF"/>
    <w:rsid w:val="00EC78F9"/>
    <w:rsid w:val="00EC79A8"/>
    <w:rsid w:val="00ED1386"/>
    <w:rsid w:val="00ED4C48"/>
    <w:rsid w:val="00EE1C25"/>
    <w:rsid w:val="00EE35FE"/>
    <w:rsid w:val="00EE40B5"/>
    <w:rsid w:val="00EF36D8"/>
    <w:rsid w:val="00EF3D97"/>
    <w:rsid w:val="00EF7A6F"/>
    <w:rsid w:val="00F05210"/>
    <w:rsid w:val="00F07909"/>
    <w:rsid w:val="00F12672"/>
    <w:rsid w:val="00F149D2"/>
    <w:rsid w:val="00F1629E"/>
    <w:rsid w:val="00F22B2D"/>
    <w:rsid w:val="00F30F6C"/>
    <w:rsid w:val="00F36FCE"/>
    <w:rsid w:val="00F4023E"/>
    <w:rsid w:val="00F45688"/>
    <w:rsid w:val="00F46DA1"/>
    <w:rsid w:val="00F47943"/>
    <w:rsid w:val="00F51E1D"/>
    <w:rsid w:val="00F5421D"/>
    <w:rsid w:val="00F55F7B"/>
    <w:rsid w:val="00F56372"/>
    <w:rsid w:val="00F57CC0"/>
    <w:rsid w:val="00F62AE1"/>
    <w:rsid w:val="00F678BE"/>
    <w:rsid w:val="00F7656C"/>
    <w:rsid w:val="00F817D9"/>
    <w:rsid w:val="00F87BCD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63E6"/>
    <w:rsid w:val="00FF0569"/>
    <w:rsid w:val="00FF26D7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1"/>
    <o:shapelayout v:ext="edit">
      <o:idmap v:ext="edit" data="1"/>
    </o:shapelayout>
  </w:shapeDefaults>
  <w:decimalSymbol w:val=","/>
  <w:listSeparator w:val=";"/>
  <w15:docId w15:val="{DA1AEEE6-56ED-4078-8CF7-38933C9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6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51">
    <w:name w:val="Pa51"/>
    <w:basedOn w:val="Default"/>
    <w:next w:val="Default"/>
    <w:uiPriority w:val="99"/>
    <w:rsid w:val="00E03FD7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A80">
    <w:name w:val="A8"/>
    <w:uiPriority w:val="99"/>
    <w:rsid w:val="007860C2"/>
    <w:rPr>
      <w:rFonts w:cs="Calibri"/>
      <w:color w:val="000000"/>
    </w:rPr>
  </w:style>
  <w:style w:type="character" w:customStyle="1" w:styleId="A10">
    <w:name w:val="A1"/>
    <w:uiPriority w:val="99"/>
    <w:rsid w:val="007860C2"/>
    <w:rPr>
      <w:rFonts w:cs="Calibri"/>
      <w:color w:val="000000"/>
    </w:rPr>
  </w:style>
  <w:style w:type="paragraph" w:customStyle="1" w:styleId="Pa35">
    <w:name w:val="Pa35"/>
    <w:basedOn w:val="Default"/>
    <w:next w:val="Default"/>
    <w:uiPriority w:val="99"/>
    <w:rsid w:val="005625F0"/>
    <w:pPr>
      <w:spacing w:line="240" w:lineRule="atLeast"/>
    </w:pPr>
    <w:rPr>
      <w:rFonts w:ascii="Calibri" w:hAnsi="Calibri"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B5368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0E56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235E1B"/>
    <w:rPr>
      <w:rFonts w:ascii="MyriadPro-Regular" w:hAnsi="MyriadPro-Regular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82E8D-3D13-4C5C-A738-8E21EB94C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E2A0620F</Template>
  <TotalTime>243</TotalTime>
  <Pages>24</Pages>
  <Words>3434</Words>
  <Characters>19574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11</cp:revision>
  <cp:lastPrinted>2021-03-26T08:29:00Z</cp:lastPrinted>
  <dcterms:created xsi:type="dcterms:W3CDTF">2024-12-28T08:02:00Z</dcterms:created>
  <dcterms:modified xsi:type="dcterms:W3CDTF">2025-03-06T13:10:00Z</dcterms:modified>
</cp:coreProperties>
</file>