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4536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587567" w:rsidRDefault="003F136F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СЕТЕВОЙ ШЛЮЗ</w:t>
            </w:r>
            <w:r w:rsidR="00A7248C">
              <w:rPr>
                <w:b/>
                <w:szCs w:val="28"/>
              </w:rPr>
              <w:t xml:space="preserve"> </w:t>
            </w:r>
          </w:p>
          <w:p w:rsidR="00D03F3F" w:rsidRPr="00A7248C" w:rsidRDefault="006C01A7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ME20-24/D1(T)</w:t>
            </w:r>
          </w:p>
        </w:tc>
      </w:tr>
      <w:tr w:rsidR="00D03F3F" w:rsidTr="00A7248C">
        <w:trPr>
          <w:jc w:val="center"/>
        </w:trPr>
        <w:tc>
          <w:tcPr>
            <w:tcW w:w="4536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977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977"/>
      </w:tblGrid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6C01A7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ME20-24/D1(T)</w:t>
            </w:r>
            <w:r w:rsidR="00A7248C" w:rsidRPr="00A7248C">
              <w:rPr>
                <w:b/>
                <w:szCs w:val="28"/>
              </w:rPr>
              <w:t>.ПС</w:t>
            </w:r>
          </w:p>
        </w:tc>
      </w:tr>
      <w:tr w:rsidR="00D03F3F" w:rsidTr="00587567">
        <w:trPr>
          <w:jc w:val="center"/>
        </w:trPr>
        <w:tc>
          <w:tcPr>
            <w:tcW w:w="2977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587567">
        <w:rPr>
          <w:sz w:val="22"/>
          <w:szCs w:val="22"/>
          <w:lang w:val="en-US"/>
        </w:rPr>
        <w:t>5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D07B34" w:rsidRDefault="009358BA" w:rsidP="004D64C2">
      <w:pPr>
        <w:spacing w:after="160" w:line="259" w:lineRule="auto"/>
        <w:rPr>
          <w:b/>
          <w:sz w:val="22"/>
          <w:szCs w:val="22"/>
        </w:rPr>
      </w:pPr>
      <w:r>
        <w:rPr>
          <w:sz w:val="22"/>
          <w:szCs w:val="22"/>
        </w:rPr>
        <w:br w:type="page"/>
      </w:r>
      <w:bookmarkStart w:id="0" w:name="_Toc85529564"/>
      <w:r w:rsidR="00810B70" w:rsidRPr="00D07B34">
        <w:rPr>
          <w:b/>
          <w:sz w:val="22"/>
          <w:szCs w:val="22"/>
        </w:rPr>
        <w:lastRenderedPageBreak/>
        <w:t>СОДЕРЖАНИЕ</w:t>
      </w:r>
      <w:r w:rsidR="00231E1B" w:rsidRPr="00D07B34">
        <w:rPr>
          <w:b/>
          <w:sz w:val="22"/>
          <w:szCs w:val="22"/>
        </w:rPr>
        <w:t xml:space="preserve"> </w:t>
      </w:r>
    </w:p>
    <w:p w:rsidR="00663FFD" w:rsidRPr="00663FFD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r w:rsidRPr="00663FFD">
        <w:rPr>
          <w:sz w:val="24"/>
        </w:rPr>
        <w:fldChar w:fldCharType="begin"/>
      </w:r>
      <w:r w:rsidRPr="00663FFD">
        <w:rPr>
          <w:sz w:val="24"/>
        </w:rPr>
        <w:instrText xml:space="preserve"> TOC \o "1-3" \h \z \u </w:instrText>
      </w:r>
      <w:r w:rsidRPr="00663FFD">
        <w:rPr>
          <w:sz w:val="24"/>
        </w:rPr>
        <w:fldChar w:fldCharType="separate"/>
      </w:r>
      <w:hyperlink w:anchor="_Toc195289194" w:history="1">
        <w:r w:rsidR="00663FFD" w:rsidRPr="00663FFD">
          <w:rPr>
            <w:rStyle w:val="ad"/>
            <w:noProof/>
            <w:sz w:val="24"/>
          </w:rPr>
          <w:t>Введение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_Toc195289194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3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195" w:history="1">
        <w:r w:rsidR="00663FFD" w:rsidRPr="00663FFD">
          <w:rPr>
            <w:rStyle w:val="ad"/>
            <w:noProof/>
            <w:sz w:val="24"/>
          </w:rPr>
          <w:t>1.</w:t>
        </w:r>
        <w:r w:rsidR="00663FFD" w:rsidRPr="00663FFD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63FFD" w:rsidRPr="00663FFD">
          <w:rPr>
            <w:rStyle w:val="ad"/>
            <w:noProof/>
            <w:sz w:val="24"/>
          </w:rPr>
          <w:t>Общие сведения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_Toc195289195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4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196" w:history="1">
        <w:r w:rsidR="00663FFD" w:rsidRPr="00663FFD">
          <w:rPr>
            <w:rStyle w:val="ad"/>
            <w:noProof/>
            <w:sz w:val="24"/>
          </w:rPr>
          <w:t>2.1 Назначение, функции и технические характеристики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_Toc195289196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5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197" w:history="1">
        <w:r w:rsidR="00663FFD" w:rsidRPr="00663FFD">
          <w:rPr>
            <w:rStyle w:val="ad"/>
            <w:noProof/>
            <w:sz w:val="24"/>
          </w:rPr>
          <w:t>1.2</w:t>
        </w:r>
        <w:r w:rsidR="00663FFD" w:rsidRPr="00663FFD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63FFD" w:rsidRPr="00663FFD">
          <w:rPr>
            <w:rStyle w:val="ad"/>
            <w:noProof/>
            <w:sz w:val="24"/>
          </w:rPr>
          <w:t>Общий вид сетевого шлюза ME20-24/D1(T) и назначение подключений.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_Toc195289197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7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198" w:history="1">
        <w:r w:rsidR="00663FFD" w:rsidRPr="00663FFD">
          <w:rPr>
            <w:rStyle w:val="ad"/>
            <w:noProof/>
            <w:sz w:val="24"/>
          </w:rPr>
          <w:t>1.3</w:t>
        </w:r>
        <w:r w:rsidR="00663FFD" w:rsidRPr="00663FFD">
          <w:rPr>
            <w:rFonts w:asciiTheme="minorHAnsi" w:eastAsiaTheme="minorEastAsia" w:hAnsiTheme="minorHAnsi" w:cstheme="minorBidi"/>
            <w:noProof/>
            <w:sz w:val="24"/>
          </w:rPr>
          <w:tab/>
        </w:r>
        <w:r w:rsidR="00663FFD" w:rsidRPr="00663FFD">
          <w:rPr>
            <w:rStyle w:val="ad"/>
            <w:noProof/>
            <w:sz w:val="24"/>
          </w:rPr>
          <w:t>Подключение изделия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_Toc195289198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8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199" w:history="1">
        <w:r w:rsidR="00663FFD" w:rsidRPr="00663FFD">
          <w:rPr>
            <w:rStyle w:val="ad"/>
            <w:noProof/>
            <w:sz w:val="24"/>
          </w:rPr>
          <w:t>1.4 Отладка функций программного обеспечения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_Toc195289199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12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0" w:history="1">
        <w:r w:rsidR="00663FFD" w:rsidRPr="00663FFD">
          <w:rPr>
            <w:rStyle w:val="ad"/>
            <w:noProof/>
            <w:sz w:val="24"/>
          </w:rPr>
          <w:t>2.1 Требования к монтажу и расположению изделия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_Toc195289200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12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1" w:history="1">
        <w:r w:rsidR="00663FFD" w:rsidRPr="00663FFD">
          <w:rPr>
            <w:rStyle w:val="ad"/>
            <w:noProof/>
            <w:sz w:val="24"/>
          </w:rPr>
          <w:t>2.2 Маркировка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_Toc195289201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13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2" w:history="1">
        <w:r w:rsidR="00663FFD" w:rsidRPr="00663FFD">
          <w:rPr>
            <w:rStyle w:val="ad"/>
            <w:noProof/>
            <w:sz w:val="24"/>
          </w:rPr>
          <w:t>3. Комплектность поставки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_Toc195289202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13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3" w:history="1">
        <w:r w:rsidR="00663FFD" w:rsidRPr="00663FFD">
          <w:rPr>
            <w:rStyle w:val="ad"/>
            <w:noProof/>
            <w:sz w:val="24"/>
          </w:rPr>
          <w:t>4. Чертеж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_Toc195289203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13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4" w:history="1">
        <w:r w:rsidR="00663FFD" w:rsidRPr="00663FFD">
          <w:rPr>
            <w:rStyle w:val="ad"/>
            <w:noProof/>
            <w:sz w:val="24"/>
          </w:rPr>
          <w:t>5. Гарантии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_Toc195289204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14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5" w:history="1">
        <w:r w:rsidR="00663FFD" w:rsidRPr="00663FFD">
          <w:rPr>
            <w:rStyle w:val="ad"/>
            <w:noProof/>
            <w:sz w:val="24"/>
          </w:rPr>
          <w:t>6. Свидетельство об упаковывании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_Toc195289205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15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6" w:history="1">
        <w:r w:rsidR="00663FFD" w:rsidRPr="00663FFD">
          <w:rPr>
            <w:rStyle w:val="ad"/>
            <w:noProof/>
            <w:sz w:val="24"/>
          </w:rPr>
          <w:t>7. Свидетельство о приемке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_Toc195289206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16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7" w:history="1">
        <w:r w:rsidR="00663FFD" w:rsidRPr="00663FFD">
          <w:rPr>
            <w:rStyle w:val="ad"/>
            <w:noProof/>
            <w:sz w:val="24"/>
          </w:rPr>
          <w:t>8. Консервация</w:t>
        </w:r>
        <w:r w:rsidR="00663FFD" w:rsidRPr="00663FFD">
          <w:rPr>
            <w:rStyle w:val="ad"/>
            <w:noProof/>
            <w:sz w:val="24"/>
            <w:lang w:val="en-US"/>
          </w:rPr>
          <w:t>*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_Toc195289207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17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8" w:history="1">
        <w:r w:rsidR="00663FFD" w:rsidRPr="00663FFD">
          <w:rPr>
            <w:rStyle w:val="ad"/>
            <w:noProof/>
            <w:sz w:val="24"/>
          </w:rPr>
          <w:t>9. Сведения об утилизации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_Toc195289208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18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09" w:history="1">
        <w:r w:rsidR="00663FFD" w:rsidRPr="00663FFD">
          <w:rPr>
            <w:rStyle w:val="ad"/>
            <w:noProof/>
            <w:sz w:val="24"/>
          </w:rPr>
          <w:t>10. Требования безопасности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_Toc195289209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19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0" w:history="1">
        <w:r w:rsidR="00663FFD" w:rsidRPr="00663FFD">
          <w:rPr>
            <w:rStyle w:val="ad"/>
            <w:noProof/>
            <w:sz w:val="24"/>
          </w:rPr>
          <w:t>10.1 Общие требования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_Toc195289210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20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1" w:history="1">
        <w:r w:rsidR="00663FFD" w:rsidRPr="00663FFD">
          <w:rPr>
            <w:rStyle w:val="ad"/>
            <w:noProof/>
            <w:sz w:val="24"/>
          </w:rPr>
          <w:t>11. Прием и передача изделия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_Toc195289211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21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2" w:history="1">
        <w:r w:rsidR="00663FFD" w:rsidRPr="00663FFD">
          <w:rPr>
            <w:rStyle w:val="ad"/>
            <w:noProof/>
            <w:sz w:val="24"/>
          </w:rPr>
          <w:t>12. Учет работы изделия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_Toc195289212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22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3" w:history="1">
        <w:r w:rsidR="00663FFD" w:rsidRPr="00663FFD">
          <w:rPr>
            <w:rStyle w:val="ad"/>
            <w:noProof/>
            <w:sz w:val="24"/>
          </w:rPr>
          <w:t>13. Учет технического обслуживания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_Toc195289213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23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4" w:history="1">
        <w:r w:rsidR="00663FFD" w:rsidRPr="00663FFD">
          <w:rPr>
            <w:rStyle w:val="ad"/>
            <w:noProof/>
            <w:sz w:val="24"/>
          </w:rPr>
          <w:t>14. Работы при эксплуатации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_Toc195289214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24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5" w:history="1">
        <w:r w:rsidR="00663FFD" w:rsidRPr="00663FFD">
          <w:rPr>
            <w:rStyle w:val="ad"/>
            <w:noProof/>
            <w:sz w:val="24"/>
          </w:rPr>
          <w:t>14.1 Учет выполнения работ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_Toc195289215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24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6" w:history="1">
        <w:r w:rsidR="00663FFD" w:rsidRPr="00663FFD">
          <w:rPr>
            <w:rStyle w:val="ad"/>
            <w:noProof/>
            <w:sz w:val="24"/>
          </w:rPr>
          <w:t>14.2 Особые замечания по эксплуатации и аварийным случаям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_Toc195289216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25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7" w:history="1">
        <w:r w:rsidR="00663FFD" w:rsidRPr="00663FFD">
          <w:rPr>
            <w:rStyle w:val="ad"/>
            <w:noProof/>
            <w:sz w:val="24"/>
          </w:rPr>
          <w:t>14.3 Периодический контроль основных эксплуатационных и технических характеристик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_Toc195289217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26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8" w:history="1">
        <w:r w:rsidR="00663FFD" w:rsidRPr="00663FFD">
          <w:rPr>
            <w:rStyle w:val="ad"/>
            <w:noProof/>
            <w:sz w:val="24"/>
          </w:rPr>
          <w:t>14.4 Проверка (калибровка) средств измерения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_Toc195289218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27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19" w:history="1">
        <w:r w:rsidR="00663FFD" w:rsidRPr="00663FFD">
          <w:rPr>
            <w:rStyle w:val="ad"/>
            <w:noProof/>
            <w:sz w:val="24"/>
          </w:rPr>
          <w:t>15. Транспортировка и хранение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_Toc195289219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28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20" w:history="1">
        <w:r w:rsidR="00663FFD" w:rsidRPr="00663FFD">
          <w:rPr>
            <w:rStyle w:val="ad"/>
            <w:noProof/>
            <w:sz w:val="24"/>
          </w:rPr>
          <w:t>16. Ремонт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_Toc195289220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29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21" w:history="1">
        <w:r w:rsidR="00663FFD" w:rsidRPr="00663FFD">
          <w:rPr>
            <w:rStyle w:val="ad"/>
            <w:noProof/>
            <w:sz w:val="24"/>
          </w:rPr>
          <w:t>17. Сведения о рекламациях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_Toc195289221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30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22" w:history="1">
        <w:r w:rsidR="00663FFD" w:rsidRPr="00663FFD">
          <w:rPr>
            <w:rStyle w:val="ad"/>
            <w:noProof/>
            <w:sz w:val="24"/>
          </w:rPr>
          <w:t>18. Особые отметки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_Toc195289222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31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663FFD" w:rsidRPr="00663FFD" w:rsidRDefault="003D2B1D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4"/>
        </w:rPr>
      </w:pPr>
      <w:hyperlink w:anchor="_Toc195289223" w:history="1">
        <w:r w:rsidR="00663FFD" w:rsidRPr="00663FFD">
          <w:rPr>
            <w:rStyle w:val="ad"/>
            <w:noProof/>
            <w:sz w:val="24"/>
          </w:rPr>
          <w:t>19. Контроль состояния изделия и ведения паспорта</w:t>
        </w:r>
        <w:r w:rsidR="00663FFD" w:rsidRPr="00663FFD">
          <w:rPr>
            <w:noProof/>
            <w:webHidden/>
            <w:sz w:val="24"/>
          </w:rPr>
          <w:tab/>
        </w:r>
        <w:r w:rsidR="00663FFD" w:rsidRPr="00663FFD">
          <w:rPr>
            <w:noProof/>
            <w:webHidden/>
            <w:sz w:val="24"/>
          </w:rPr>
          <w:fldChar w:fldCharType="begin"/>
        </w:r>
        <w:r w:rsidR="00663FFD" w:rsidRPr="00663FFD">
          <w:rPr>
            <w:noProof/>
            <w:webHidden/>
            <w:sz w:val="24"/>
          </w:rPr>
          <w:instrText xml:space="preserve"> PAGEREF _Toc195289223 \h </w:instrText>
        </w:r>
        <w:r w:rsidR="00663FFD" w:rsidRPr="00663FFD">
          <w:rPr>
            <w:noProof/>
            <w:webHidden/>
            <w:sz w:val="24"/>
          </w:rPr>
        </w:r>
        <w:r w:rsidR="00663FFD" w:rsidRPr="00663FFD">
          <w:rPr>
            <w:noProof/>
            <w:webHidden/>
            <w:sz w:val="24"/>
          </w:rPr>
          <w:fldChar w:fldCharType="separate"/>
        </w:r>
        <w:r w:rsidR="00663FFD" w:rsidRPr="00663FFD">
          <w:rPr>
            <w:noProof/>
            <w:webHidden/>
            <w:sz w:val="24"/>
          </w:rPr>
          <w:t>32</w:t>
        </w:r>
        <w:r w:rsidR="00663FFD" w:rsidRPr="00663FFD">
          <w:rPr>
            <w:noProof/>
            <w:webHidden/>
            <w:sz w:val="24"/>
          </w:rPr>
          <w:fldChar w:fldCharType="end"/>
        </w:r>
      </w:hyperlink>
    </w:p>
    <w:p w:rsidR="00810B70" w:rsidRPr="00663FFD" w:rsidRDefault="00810B70" w:rsidP="007D4E6B">
      <w:pPr>
        <w:pStyle w:val="21"/>
        <w:rPr>
          <w:color w:val="FF0000"/>
          <w:sz w:val="24"/>
        </w:rPr>
      </w:pPr>
      <w:r w:rsidRPr="00663FFD">
        <w:rPr>
          <w:sz w:val="24"/>
        </w:rPr>
        <w:fldChar w:fldCharType="end"/>
      </w:r>
      <w:bookmarkEnd w:id="0"/>
    </w:p>
    <w:p w:rsidR="00810B70" w:rsidRPr="00663FFD" w:rsidRDefault="00810B70" w:rsidP="00810B70">
      <w:pPr>
        <w:tabs>
          <w:tab w:val="left" w:pos="5842"/>
        </w:tabs>
        <w:rPr>
          <w:sz w:val="24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95289194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>шлюза сетевого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95289195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6"/>
        <w:gridCol w:w="7088"/>
      </w:tblGrid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8" w:type="dxa"/>
            <w:vAlign w:val="center"/>
          </w:tcPr>
          <w:p w:rsidR="00200C8E" w:rsidRPr="00C028AE" w:rsidRDefault="003F136F" w:rsidP="00690F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Сетевой шлюз</w:t>
            </w:r>
          </w:p>
        </w:tc>
      </w:tr>
      <w:tr w:rsidR="00CA105D" w:rsidRPr="00CC2C20" w:rsidTr="002E028A">
        <w:trPr>
          <w:trHeight w:val="553"/>
        </w:trPr>
        <w:tc>
          <w:tcPr>
            <w:tcW w:w="2116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8" w:type="dxa"/>
            <w:vAlign w:val="center"/>
          </w:tcPr>
          <w:p w:rsidR="00CA105D" w:rsidRPr="00CC2C20" w:rsidRDefault="006C01A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ME20-24/D1(T)</w:t>
            </w:r>
          </w:p>
        </w:tc>
      </w:tr>
      <w:tr w:rsidR="006A3296" w:rsidRPr="00CC2C20" w:rsidTr="002E028A">
        <w:trPr>
          <w:trHeight w:val="553"/>
        </w:trPr>
        <w:tc>
          <w:tcPr>
            <w:tcW w:w="2116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8" w:type="dxa"/>
            <w:vAlign w:val="center"/>
          </w:tcPr>
          <w:p w:rsidR="006A3296" w:rsidRPr="00CA105D" w:rsidRDefault="006C01A7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ME20-24/D1(T)</w:t>
            </w:r>
          </w:p>
        </w:tc>
      </w:tr>
      <w:tr w:rsidR="001A28AB" w:rsidRPr="00CC2C20" w:rsidTr="002E028A">
        <w:trPr>
          <w:trHeight w:val="553"/>
        </w:trPr>
        <w:tc>
          <w:tcPr>
            <w:tcW w:w="2116" w:type="dxa"/>
            <w:vAlign w:val="center"/>
          </w:tcPr>
          <w:p w:rsidR="001A28AB" w:rsidRPr="00CC2C20" w:rsidRDefault="001A28AB" w:rsidP="001A28A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088" w:type="dxa"/>
            <w:vAlign w:val="center"/>
          </w:tcPr>
          <w:p w:rsidR="001A28AB" w:rsidRPr="00CC2C20" w:rsidRDefault="001A28AB" w:rsidP="003F1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80D4A">
              <w:rPr>
                <w:sz w:val="22"/>
                <w:szCs w:val="22"/>
              </w:rPr>
              <w:t xml:space="preserve">редназначен для </w:t>
            </w:r>
            <w:r w:rsidRPr="00E32098">
              <w:rPr>
                <w:sz w:val="22"/>
                <w:szCs w:val="22"/>
              </w:rPr>
              <w:t xml:space="preserve">обеспечения пользователей системой дистанционного мониторинга и управления </w:t>
            </w:r>
            <w:r>
              <w:rPr>
                <w:sz w:val="22"/>
                <w:szCs w:val="22"/>
              </w:rPr>
              <w:t xml:space="preserve">с персонального компьютера (далее ПК) </w:t>
            </w:r>
            <w:r w:rsidRPr="00E32098">
              <w:rPr>
                <w:sz w:val="22"/>
                <w:szCs w:val="22"/>
              </w:rPr>
              <w:t xml:space="preserve">мультизональными системами </w:t>
            </w:r>
            <w:r>
              <w:rPr>
                <w:sz w:val="22"/>
                <w:szCs w:val="22"/>
                <w:lang w:val="en-US"/>
              </w:rPr>
              <w:t>Pioneer</w:t>
            </w:r>
            <w:r w:rsidRPr="00A24BB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VRF</w:t>
            </w:r>
            <w:r>
              <w:rPr>
                <w:sz w:val="22"/>
                <w:szCs w:val="22"/>
              </w:rPr>
              <w:t xml:space="preserve"> и полупромышленными системами кондиционирования, а также для контроля энергопотребления системами кондиционирования. </w:t>
            </w:r>
          </w:p>
        </w:tc>
      </w:tr>
      <w:tr w:rsidR="001A28AB" w:rsidRPr="00CC2C20" w:rsidTr="002E028A">
        <w:trPr>
          <w:trHeight w:val="553"/>
        </w:trPr>
        <w:tc>
          <w:tcPr>
            <w:tcW w:w="2116" w:type="dxa"/>
            <w:vAlign w:val="center"/>
          </w:tcPr>
          <w:p w:rsidR="001A28AB" w:rsidRPr="00CC2C20" w:rsidRDefault="001A28AB" w:rsidP="001A28AB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8" w:type="dxa"/>
            <w:vAlign w:val="center"/>
          </w:tcPr>
          <w:p w:rsidR="001A28AB" w:rsidRDefault="001A28AB" w:rsidP="001A28AB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>Оборудование предназначено для использования  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8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8" w:type="dxa"/>
            <w:vAlign w:val="center"/>
          </w:tcPr>
          <w:p w:rsidR="00200C8E" w:rsidRPr="009E57D4" w:rsidRDefault="009F3531" w:rsidP="00A24BB7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A24BB7" w:rsidRPr="009E57D4">
              <w:rPr>
                <w:sz w:val="22"/>
                <w:szCs w:val="22"/>
              </w:rPr>
              <w:t>5</w:t>
            </w:r>
          </w:p>
        </w:tc>
      </w:tr>
      <w:tr w:rsidR="000D24C2" w:rsidRPr="00CC2C20" w:rsidTr="002E028A">
        <w:trPr>
          <w:trHeight w:val="553"/>
        </w:trPr>
        <w:tc>
          <w:tcPr>
            <w:tcW w:w="2116" w:type="dxa"/>
            <w:vAlign w:val="center"/>
          </w:tcPr>
          <w:p w:rsidR="000D24C2" w:rsidRPr="00CC2C20" w:rsidRDefault="000D24C2" w:rsidP="000D24C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88" w:type="dxa"/>
            <w:vAlign w:val="center"/>
          </w:tcPr>
          <w:p w:rsidR="000D24C2" w:rsidRPr="00EE1EE6" w:rsidRDefault="000D24C2" w:rsidP="000D24C2">
            <w:pPr>
              <w:jc w:val="center"/>
              <w:rPr>
                <w:sz w:val="22"/>
                <w:szCs w:val="22"/>
              </w:rPr>
            </w:pPr>
            <w:r w:rsidRPr="009E57D4">
              <w:rPr>
                <w:sz w:val="22"/>
                <w:szCs w:val="22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D7514C" w:rsidRPr="00CC2C20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088" w:type="dxa"/>
            <w:vAlign w:val="center"/>
          </w:tcPr>
          <w:p w:rsidR="0033179B" w:rsidRPr="0033179B" w:rsidRDefault="0033179B" w:rsidP="0033179B">
            <w:pPr>
              <w:pStyle w:val="2"/>
              <w:rPr>
                <w:sz w:val="22"/>
                <w:szCs w:val="22"/>
              </w:rPr>
            </w:pPr>
            <w:r w:rsidRPr="0033179B">
              <w:rPr>
                <w:sz w:val="22"/>
                <w:szCs w:val="22"/>
              </w:rPr>
              <w:t>Декларация о соответствии требованиям Технических регламентов</w:t>
            </w:r>
          </w:p>
          <w:p w:rsidR="0033179B" w:rsidRPr="0033179B" w:rsidRDefault="0033179B" w:rsidP="0033179B">
            <w:pPr>
              <w:pStyle w:val="2"/>
              <w:rPr>
                <w:sz w:val="22"/>
                <w:szCs w:val="22"/>
              </w:rPr>
            </w:pPr>
            <w:r w:rsidRPr="0033179B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D7514C" w:rsidRPr="000519EC" w:rsidRDefault="0033179B" w:rsidP="0033179B">
            <w:pPr>
              <w:pStyle w:val="2"/>
              <w:rPr>
                <w:sz w:val="22"/>
                <w:szCs w:val="22"/>
              </w:rPr>
            </w:pPr>
            <w:r w:rsidRPr="0033179B">
              <w:rPr>
                <w:sz w:val="22"/>
                <w:szCs w:val="22"/>
              </w:rPr>
              <w:t>ЕАЭС N RU Д-CN.РА03.В.57496/25 от 11.04.2025 до 10.04.2030</w:t>
            </w:r>
          </w:p>
        </w:tc>
      </w:tr>
      <w:tr w:rsidR="00D7514C" w:rsidRPr="003D2B1D" w:rsidTr="002E028A">
        <w:trPr>
          <w:trHeight w:val="492"/>
        </w:trPr>
        <w:tc>
          <w:tcPr>
            <w:tcW w:w="2116" w:type="dxa"/>
            <w:vAlign w:val="center"/>
          </w:tcPr>
          <w:p w:rsidR="00D7514C" w:rsidRPr="00CC2C20" w:rsidRDefault="00D7514C" w:rsidP="00D7514C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D7514C" w:rsidRPr="000519EC" w:rsidRDefault="009E57D4" w:rsidP="00D7514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162989" w:rsidP="002E028A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E028A" w:rsidRPr="003D2B1D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2E028A" w:rsidRPr="00883956" w:rsidRDefault="009E57D4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>, Zhuhai, Guangdong, China, 519070</w:t>
            </w:r>
          </w:p>
        </w:tc>
      </w:tr>
      <w:tr w:rsidR="002E028A" w:rsidRPr="00CC2C20" w:rsidTr="002E028A">
        <w:trPr>
          <w:trHeight w:val="553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8" w:type="dxa"/>
            <w:vAlign w:val="center"/>
          </w:tcPr>
          <w:p w:rsidR="002E028A" w:rsidRPr="009E57D4" w:rsidRDefault="009E57D4" w:rsidP="002E02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2E028A" w:rsidRPr="009E57D4" w:rsidTr="002E028A">
        <w:trPr>
          <w:trHeight w:val="2067"/>
        </w:trPr>
        <w:tc>
          <w:tcPr>
            <w:tcW w:w="2116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8" w:type="dxa"/>
            <w:vAlign w:val="center"/>
          </w:tcPr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Pr="00FD2BD6">
              <w:rPr>
                <w:sz w:val="22"/>
                <w:szCs w:val="22"/>
              </w:rPr>
              <w:t>Большая</w:t>
            </w:r>
            <w:proofErr w:type="spellEnd"/>
            <w:r w:rsidRPr="00FD2BD6">
              <w:rPr>
                <w:sz w:val="22"/>
                <w:szCs w:val="22"/>
              </w:rPr>
              <w:t xml:space="preserve"> Разночинная, 32</w:t>
            </w:r>
          </w:p>
          <w:p w:rsidR="009E57D4" w:rsidRPr="00FD2BD6" w:rsidRDefault="009E57D4" w:rsidP="009E57D4">
            <w:pPr>
              <w:spacing w:line="276" w:lineRule="auto"/>
              <w:ind w:left="-105" w:right="-115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2E028A" w:rsidRPr="00CB37DF" w:rsidRDefault="009E57D4" w:rsidP="009E57D4">
            <w:pPr>
              <w:ind w:left="-105" w:right="-115"/>
              <w:jc w:val="center"/>
              <w:rPr>
                <w:sz w:val="22"/>
                <w:szCs w:val="22"/>
                <w:highlight w:val="yellow"/>
              </w:rPr>
            </w:pPr>
            <w:r w:rsidRPr="009E57D4">
              <w:rPr>
                <w:sz w:val="22"/>
                <w:szCs w:val="22"/>
                <w:lang w:val="en-US"/>
              </w:rPr>
              <w:t>E</w:t>
            </w:r>
            <w:r w:rsidRPr="00CB37DF">
              <w:rPr>
                <w:sz w:val="22"/>
                <w:szCs w:val="22"/>
              </w:rPr>
              <w:t>-</w:t>
            </w:r>
            <w:r w:rsidRPr="009E57D4">
              <w:rPr>
                <w:sz w:val="22"/>
                <w:szCs w:val="22"/>
                <w:lang w:val="en-US"/>
              </w:rPr>
              <w:t>mail</w:t>
            </w:r>
            <w:r w:rsidRPr="00CB37DF">
              <w:rPr>
                <w:sz w:val="22"/>
                <w:szCs w:val="22"/>
              </w:rPr>
              <w:t xml:space="preserve">: </w:t>
            </w:r>
            <w:hyperlink r:id="rId19" w:history="1">
              <w:r w:rsidRPr="009E57D4">
                <w:rPr>
                  <w:sz w:val="22"/>
                  <w:szCs w:val="22"/>
                  <w:lang w:val="en-US"/>
                </w:rPr>
                <w:t>info</w:t>
              </w:r>
              <w:r w:rsidRPr="00CB37DF">
                <w:rPr>
                  <w:sz w:val="22"/>
                  <w:szCs w:val="22"/>
                </w:rPr>
                <w:t>@</w:t>
              </w:r>
              <w:proofErr w:type="spellStart"/>
              <w:r w:rsidRPr="009E57D4">
                <w:rPr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CB37DF">
                <w:rPr>
                  <w:sz w:val="22"/>
                  <w:szCs w:val="22"/>
                </w:rPr>
                <w:t>.</w:t>
              </w:r>
              <w:r w:rsidRPr="009E57D4">
                <w:rPr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666F12" w:rsidRPr="00CB37DF" w:rsidRDefault="00666F12" w:rsidP="00200C8E">
      <w:pPr>
        <w:jc w:val="center"/>
        <w:rPr>
          <w:szCs w:val="28"/>
        </w:rPr>
      </w:pPr>
    </w:p>
    <w:p w:rsidR="00200C8E" w:rsidRPr="00F37F5B" w:rsidRDefault="003923B9" w:rsidP="00F37F5B">
      <w:pPr>
        <w:spacing w:line="288" w:lineRule="auto"/>
        <w:ind w:firstLine="709"/>
        <w:jc w:val="both"/>
        <w:rPr>
          <w:b/>
          <w:szCs w:val="28"/>
        </w:rPr>
      </w:pPr>
      <w:r w:rsidRPr="00CB37DF">
        <w:rPr>
          <w:szCs w:val="28"/>
        </w:rPr>
        <w:br w:type="page"/>
      </w: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" w:name="_Toc85529567"/>
      <w:bookmarkStart w:id="6" w:name="_Toc195289196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2.1 </w:t>
      </w:r>
      <w:r w:rsidR="001D1EFC">
        <w:rPr>
          <w:rFonts w:ascii="Times New Roman" w:hAnsi="Times New Roman"/>
          <w:b w:val="0"/>
          <w:sz w:val="22"/>
          <w:szCs w:val="22"/>
        </w:rPr>
        <w:t>Назначение</w:t>
      </w:r>
      <w:r w:rsidR="00690FA0">
        <w:rPr>
          <w:rFonts w:ascii="Times New Roman" w:hAnsi="Times New Roman"/>
          <w:b w:val="0"/>
          <w:sz w:val="22"/>
          <w:szCs w:val="22"/>
        </w:rPr>
        <w:t>, функции</w:t>
      </w:r>
      <w:r w:rsidR="001D1EFC">
        <w:rPr>
          <w:rFonts w:ascii="Times New Roman" w:hAnsi="Times New Roman"/>
          <w:b w:val="0"/>
          <w:sz w:val="22"/>
          <w:szCs w:val="22"/>
        </w:rPr>
        <w:t xml:space="preserve"> и т</w:t>
      </w:r>
      <w:r w:rsidRPr="008542FB">
        <w:rPr>
          <w:rFonts w:ascii="Times New Roman" w:hAnsi="Times New Roman"/>
          <w:b w:val="0"/>
          <w:sz w:val="22"/>
          <w:szCs w:val="22"/>
        </w:rPr>
        <w:t>ехнические характеристики</w:t>
      </w:r>
      <w:bookmarkEnd w:id="5"/>
      <w:bookmarkEnd w:id="6"/>
    </w:p>
    <w:p w:rsidR="00200C8E" w:rsidRDefault="00200C8E" w:rsidP="00200C8E">
      <w:pPr>
        <w:outlineLvl w:val="0"/>
        <w:rPr>
          <w:b/>
          <w:szCs w:val="28"/>
        </w:rPr>
      </w:pPr>
    </w:p>
    <w:p w:rsidR="001D1EFC" w:rsidRDefault="001D1EFC" w:rsidP="00200C8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Назначение изделия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С</w:t>
      </w:r>
      <w:r w:rsidR="003F136F">
        <w:rPr>
          <w:sz w:val="22"/>
          <w:szCs w:val="22"/>
        </w:rPr>
        <w:t>етевой шлюз в качестве с</w:t>
      </w:r>
      <w:r w:rsidRPr="001D1EFC">
        <w:rPr>
          <w:sz w:val="22"/>
          <w:szCs w:val="22"/>
        </w:rPr>
        <w:t>истем</w:t>
      </w:r>
      <w:r w:rsidR="003F136F">
        <w:rPr>
          <w:sz w:val="22"/>
          <w:szCs w:val="22"/>
        </w:rPr>
        <w:t>ы</w:t>
      </w:r>
      <w:r w:rsidRPr="001D1EFC">
        <w:rPr>
          <w:sz w:val="22"/>
          <w:szCs w:val="22"/>
        </w:rPr>
        <w:t xml:space="preserve"> управления с </w:t>
      </w:r>
      <w:r>
        <w:rPr>
          <w:sz w:val="22"/>
          <w:szCs w:val="22"/>
        </w:rPr>
        <w:t>ПК</w:t>
      </w:r>
      <w:r w:rsidRPr="001D1EFC">
        <w:rPr>
          <w:sz w:val="22"/>
          <w:szCs w:val="22"/>
        </w:rPr>
        <w:t xml:space="preserve"> и учета электроэнергии </w:t>
      </w:r>
      <w:r>
        <w:rPr>
          <w:sz w:val="22"/>
          <w:szCs w:val="22"/>
        </w:rPr>
        <w:t xml:space="preserve">предназначен для </w:t>
      </w:r>
      <w:r w:rsidRPr="001D1EFC">
        <w:rPr>
          <w:sz w:val="22"/>
          <w:szCs w:val="22"/>
        </w:rPr>
        <w:t xml:space="preserve">обеспечения пользователей распределенной системой дистанционного мониторинга и управления </w:t>
      </w:r>
      <w:r w:rsidR="00690FA0">
        <w:rPr>
          <w:sz w:val="22"/>
          <w:szCs w:val="22"/>
        </w:rPr>
        <w:t xml:space="preserve">полупромышленными и </w:t>
      </w:r>
      <w:r w:rsidRPr="001D1EFC">
        <w:rPr>
          <w:sz w:val="22"/>
          <w:szCs w:val="22"/>
        </w:rPr>
        <w:t xml:space="preserve">мультизональными </w:t>
      </w:r>
      <w:r w:rsidR="00900EC7" w:rsidRPr="001D1EFC">
        <w:rPr>
          <w:sz w:val="22"/>
          <w:szCs w:val="22"/>
        </w:rPr>
        <w:t>системами</w:t>
      </w:r>
      <w:r w:rsidR="00690FA0">
        <w:rPr>
          <w:sz w:val="22"/>
          <w:szCs w:val="22"/>
        </w:rPr>
        <w:t xml:space="preserve"> кондиционирования</w:t>
      </w:r>
      <w:r w:rsidR="00900EC7" w:rsidRPr="001D1EFC">
        <w:rPr>
          <w:sz w:val="22"/>
          <w:szCs w:val="22"/>
        </w:rPr>
        <w:t>,</w:t>
      </w:r>
      <w:r>
        <w:rPr>
          <w:sz w:val="22"/>
          <w:szCs w:val="22"/>
        </w:rPr>
        <w:t xml:space="preserve"> а также контроля энергопотребления оборудования. </w:t>
      </w:r>
      <w:r w:rsidRPr="001D1EFC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1D1EFC">
        <w:rPr>
          <w:sz w:val="22"/>
          <w:szCs w:val="22"/>
        </w:rPr>
        <w:t>ключа</w:t>
      </w:r>
      <w:r>
        <w:rPr>
          <w:sz w:val="22"/>
          <w:szCs w:val="22"/>
        </w:rPr>
        <w:t>ет</w:t>
      </w:r>
      <w:r w:rsidRPr="001D1EFC">
        <w:rPr>
          <w:sz w:val="22"/>
          <w:szCs w:val="22"/>
        </w:rPr>
        <w:t xml:space="preserve"> в себя программное обеспечение Intelligent Remote Eudemon FE30-24/D</w:t>
      </w:r>
      <w:r>
        <w:rPr>
          <w:sz w:val="22"/>
          <w:szCs w:val="22"/>
        </w:rPr>
        <w:t xml:space="preserve">F(B) и </w:t>
      </w:r>
      <w:r w:rsidR="003F136F">
        <w:rPr>
          <w:sz w:val="22"/>
          <w:szCs w:val="22"/>
        </w:rPr>
        <w:t>непосредственно сетевой шлюз</w:t>
      </w:r>
      <w:r>
        <w:rPr>
          <w:sz w:val="22"/>
          <w:szCs w:val="22"/>
        </w:rPr>
        <w:t xml:space="preserve"> ME20-24/D1(T)</w:t>
      </w:r>
      <w:r w:rsidRPr="001D1EFC">
        <w:rPr>
          <w:sz w:val="22"/>
          <w:szCs w:val="22"/>
        </w:rPr>
        <w:t xml:space="preserve">. К одному </w:t>
      </w:r>
      <w:r w:rsidR="003F136F">
        <w:rPr>
          <w:sz w:val="22"/>
          <w:szCs w:val="22"/>
        </w:rPr>
        <w:t>шлюзу</w:t>
      </w:r>
      <w:r w:rsidRPr="001D1EFC">
        <w:rPr>
          <w:sz w:val="22"/>
          <w:szCs w:val="22"/>
        </w:rPr>
        <w:t xml:space="preserve"> может быть подключено </w:t>
      </w:r>
      <w:r>
        <w:rPr>
          <w:sz w:val="22"/>
          <w:szCs w:val="22"/>
        </w:rPr>
        <w:t xml:space="preserve">до </w:t>
      </w:r>
      <w:r w:rsidRPr="001D1EFC">
        <w:rPr>
          <w:sz w:val="22"/>
          <w:szCs w:val="22"/>
        </w:rPr>
        <w:t xml:space="preserve">16 мультизональных систем </w:t>
      </w:r>
      <w:r>
        <w:rPr>
          <w:sz w:val="22"/>
          <w:szCs w:val="22"/>
        </w:rPr>
        <w:t>с</w:t>
      </w:r>
      <w:r w:rsidRPr="001D1EF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до </w:t>
      </w:r>
      <w:r w:rsidRPr="001D1EFC">
        <w:rPr>
          <w:sz w:val="22"/>
          <w:szCs w:val="22"/>
        </w:rPr>
        <w:t>255 внутренних блоков</w:t>
      </w:r>
      <w:r>
        <w:rPr>
          <w:sz w:val="22"/>
          <w:szCs w:val="22"/>
        </w:rPr>
        <w:t xml:space="preserve"> в их составе</w:t>
      </w:r>
      <w:r w:rsidRPr="001D1EFC">
        <w:rPr>
          <w:sz w:val="22"/>
          <w:szCs w:val="22"/>
        </w:rPr>
        <w:t xml:space="preserve">, Одна </w:t>
      </w:r>
      <w:r w:rsidR="00690FA0">
        <w:rPr>
          <w:sz w:val="22"/>
          <w:szCs w:val="22"/>
        </w:rPr>
        <w:t>консолидированная</w:t>
      </w:r>
      <w:r>
        <w:rPr>
          <w:sz w:val="22"/>
          <w:szCs w:val="22"/>
        </w:rPr>
        <w:t xml:space="preserve"> </w:t>
      </w:r>
      <w:r w:rsidRPr="001D1EFC">
        <w:rPr>
          <w:sz w:val="22"/>
          <w:szCs w:val="22"/>
        </w:rPr>
        <w:t xml:space="preserve">система </w:t>
      </w:r>
      <w:r>
        <w:rPr>
          <w:sz w:val="22"/>
          <w:szCs w:val="22"/>
        </w:rPr>
        <w:t>управления и учёта</w:t>
      </w:r>
      <w:r w:rsidRPr="001D1EFC">
        <w:rPr>
          <w:sz w:val="22"/>
          <w:szCs w:val="22"/>
        </w:rPr>
        <w:t xml:space="preserve"> может включать</w:t>
      </w:r>
      <w:r>
        <w:rPr>
          <w:sz w:val="22"/>
          <w:szCs w:val="22"/>
        </w:rPr>
        <w:t xml:space="preserve"> в себя</w:t>
      </w:r>
      <w:r w:rsidRPr="001D1EFC">
        <w:rPr>
          <w:sz w:val="22"/>
          <w:szCs w:val="22"/>
        </w:rPr>
        <w:t xml:space="preserve"> до 16 контроллеров.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 xml:space="preserve">Система учета электроэнергии </w:t>
      </w:r>
      <w:r>
        <w:rPr>
          <w:sz w:val="22"/>
          <w:szCs w:val="22"/>
        </w:rPr>
        <w:t>работает через</w:t>
      </w:r>
      <w:r w:rsidRPr="001D1EFC">
        <w:rPr>
          <w:sz w:val="22"/>
          <w:szCs w:val="22"/>
        </w:rPr>
        <w:t xml:space="preserve"> программное обеспечение Intelligent Remote Eudemon FE30-24/DF(B) и </w:t>
      </w:r>
      <w:r w:rsidR="003F136F">
        <w:rPr>
          <w:sz w:val="22"/>
          <w:szCs w:val="22"/>
        </w:rPr>
        <w:t>сетевой шлюз</w:t>
      </w:r>
      <w:r w:rsidRPr="001D1EFC">
        <w:rPr>
          <w:sz w:val="22"/>
          <w:szCs w:val="22"/>
        </w:rPr>
        <w:t xml:space="preserve"> ME20-24/D1(T), а также требует </w:t>
      </w:r>
      <w:r w:rsidR="00690FA0">
        <w:rPr>
          <w:sz w:val="22"/>
          <w:szCs w:val="22"/>
        </w:rPr>
        <w:t>использования</w:t>
      </w:r>
      <w:r w:rsidRPr="001D1EFC">
        <w:rPr>
          <w:sz w:val="22"/>
          <w:szCs w:val="22"/>
        </w:rPr>
        <w:t xml:space="preserve"> дополнительно</w:t>
      </w:r>
      <w:r>
        <w:rPr>
          <w:sz w:val="22"/>
          <w:szCs w:val="22"/>
        </w:rPr>
        <w:t>го</w:t>
      </w:r>
      <w:r w:rsidRPr="001D1EFC">
        <w:rPr>
          <w:sz w:val="22"/>
          <w:szCs w:val="22"/>
        </w:rPr>
        <w:t xml:space="preserve"> оборудовани</w:t>
      </w:r>
      <w:r>
        <w:rPr>
          <w:sz w:val="22"/>
          <w:szCs w:val="22"/>
        </w:rPr>
        <w:t>я</w:t>
      </w:r>
      <w:r w:rsidRPr="001D1EFC">
        <w:rPr>
          <w:sz w:val="22"/>
          <w:szCs w:val="22"/>
        </w:rPr>
        <w:t xml:space="preserve">: электросчетчики, маршрутизаторы, трансформаторы тока и т. </w:t>
      </w:r>
      <w:r w:rsidR="00690FA0">
        <w:rPr>
          <w:sz w:val="22"/>
          <w:szCs w:val="22"/>
        </w:rPr>
        <w:t>п</w:t>
      </w:r>
      <w:r w:rsidRPr="001D1EFC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наличие которого обеспечивает пользователь. </w:t>
      </w:r>
      <w:r w:rsidRPr="001D1EFC">
        <w:rPr>
          <w:sz w:val="22"/>
          <w:szCs w:val="22"/>
        </w:rPr>
        <w:t>Система собирает информацию от системы кондиционирования и электр</w:t>
      </w:r>
      <w:r>
        <w:rPr>
          <w:sz w:val="22"/>
          <w:szCs w:val="22"/>
        </w:rPr>
        <w:t xml:space="preserve">ических </w:t>
      </w:r>
      <w:r w:rsidRPr="001D1EFC">
        <w:rPr>
          <w:sz w:val="22"/>
          <w:szCs w:val="22"/>
        </w:rPr>
        <w:t xml:space="preserve">счетчиков, производит расчет в соответствии со специальным алгоритмом и затем распределяет </w:t>
      </w:r>
      <w:r w:rsidR="00690FA0">
        <w:rPr>
          <w:sz w:val="22"/>
          <w:szCs w:val="22"/>
        </w:rPr>
        <w:t xml:space="preserve">данные о </w:t>
      </w:r>
      <w:r w:rsidRPr="001D1EFC">
        <w:rPr>
          <w:sz w:val="22"/>
          <w:szCs w:val="22"/>
        </w:rPr>
        <w:t>потребленн</w:t>
      </w:r>
      <w:r w:rsidR="00690FA0">
        <w:rPr>
          <w:sz w:val="22"/>
          <w:szCs w:val="22"/>
        </w:rPr>
        <w:t>ой</w:t>
      </w:r>
      <w:r w:rsidRPr="001D1EFC">
        <w:rPr>
          <w:sz w:val="22"/>
          <w:szCs w:val="22"/>
        </w:rPr>
        <w:t xml:space="preserve"> электроэнерги</w:t>
      </w:r>
      <w:r w:rsidR="00690FA0">
        <w:rPr>
          <w:sz w:val="22"/>
          <w:szCs w:val="22"/>
        </w:rPr>
        <w:t>и</w:t>
      </w:r>
      <w:r w:rsidRPr="001D1EFC">
        <w:rPr>
          <w:sz w:val="22"/>
          <w:szCs w:val="22"/>
        </w:rPr>
        <w:t xml:space="preserve"> между пользователями. </w:t>
      </w:r>
    </w:p>
    <w:p w:rsidR="00B31032" w:rsidRDefault="00B31032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Обзор функций</w:t>
      </w:r>
      <w:r>
        <w:rPr>
          <w:sz w:val="22"/>
          <w:szCs w:val="22"/>
        </w:rPr>
        <w:t xml:space="preserve"> изделия:</w:t>
      </w:r>
    </w:p>
    <w:p w:rsidR="00B31032" w:rsidRPr="001D1EFC" w:rsidRDefault="00B31032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Управление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• Дистанционное включение и выключение, настройка температуры,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рабочего режима и других параметров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• Индивидуальное, групповое, централизованное управление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• Программирование работы блоков с помощью расписаний и таймеров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• Умные сценарии</w:t>
      </w:r>
    </w:p>
    <w:p w:rsidR="00B31032" w:rsidRDefault="00B31032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Отладка и сервис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 xml:space="preserve">• Автоматическая отладка </w:t>
      </w:r>
      <w:r w:rsidR="002B56B7">
        <w:rPr>
          <w:sz w:val="22"/>
          <w:szCs w:val="22"/>
        </w:rPr>
        <w:t>одним нажатием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• Мониторинг текущего состояния блоков в режиме реального времени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• Вывод данных об ошибках и неисправностях</w:t>
      </w:r>
    </w:p>
    <w:p w:rsidR="00B31032" w:rsidRDefault="00B31032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Учет электроэнергии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 xml:space="preserve">• Автоматическое распределение </w:t>
      </w:r>
      <w:r w:rsidR="002B56B7">
        <w:rPr>
          <w:sz w:val="22"/>
          <w:szCs w:val="22"/>
        </w:rPr>
        <w:t xml:space="preserve">данных о </w:t>
      </w:r>
      <w:r w:rsidRPr="001D1EFC">
        <w:rPr>
          <w:sz w:val="22"/>
          <w:szCs w:val="22"/>
        </w:rPr>
        <w:t>потребленной электроэнергии в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соответствии со временем включения и выключения блоков и параметрами их работы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• Формирование детализированного отчета и счетов для каждого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пользователя</w:t>
      </w:r>
    </w:p>
    <w:p w:rsidR="001D1EFC" w:rsidRP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• Ограничение работы некоторых блоков или деактивация некоторых</w:t>
      </w:r>
    </w:p>
    <w:p w:rsid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1D1EFC">
        <w:rPr>
          <w:sz w:val="22"/>
          <w:szCs w:val="22"/>
        </w:rPr>
        <w:t>функций в случае неоплаченной задолженности за электроэнергию.</w:t>
      </w:r>
    </w:p>
    <w:p w:rsid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E87BF1" w:rsidRDefault="00E87BF1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43142C" w:rsidRDefault="0043142C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43142C" w:rsidRPr="0043142C" w:rsidRDefault="0043142C" w:rsidP="0043142C">
      <w:pPr>
        <w:spacing w:line="288" w:lineRule="auto"/>
        <w:ind w:firstLine="709"/>
        <w:jc w:val="both"/>
        <w:rPr>
          <w:sz w:val="22"/>
          <w:szCs w:val="22"/>
        </w:rPr>
      </w:pPr>
      <w:r w:rsidRPr="0043142C">
        <w:rPr>
          <w:sz w:val="22"/>
          <w:szCs w:val="22"/>
        </w:rPr>
        <w:lastRenderedPageBreak/>
        <w:t xml:space="preserve">Возможности </w:t>
      </w:r>
      <w:r w:rsidR="003F136F">
        <w:rPr>
          <w:sz w:val="22"/>
          <w:szCs w:val="22"/>
        </w:rPr>
        <w:t>сетевого шлюза</w:t>
      </w:r>
    </w:p>
    <w:p w:rsidR="0043142C" w:rsidRPr="0043142C" w:rsidRDefault="0043142C" w:rsidP="0043142C">
      <w:pPr>
        <w:spacing w:line="288" w:lineRule="auto"/>
        <w:ind w:firstLine="709"/>
        <w:jc w:val="both"/>
        <w:rPr>
          <w:sz w:val="22"/>
          <w:szCs w:val="22"/>
        </w:rPr>
      </w:pPr>
      <w:r w:rsidRPr="0043142C">
        <w:rPr>
          <w:sz w:val="22"/>
          <w:szCs w:val="22"/>
        </w:rPr>
        <w:t xml:space="preserve">• </w:t>
      </w:r>
      <w:r w:rsidR="003F136F">
        <w:rPr>
          <w:sz w:val="22"/>
          <w:szCs w:val="22"/>
        </w:rPr>
        <w:t>И</w:t>
      </w:r>
      <w:r w:rsidRPr="0043142C">
        <w:rPr>
          <w:sz w:val="22"/>
          <w:szCs w:val="22"/>
        </w:rPr>
        <w:t>меет независимую логическую память и может выполнять первичную обработку данных, чтобы снизить нагрузку на программу-сервер (Intelligent Remote Eudemon)</w:t>
      </w:r>
    </w:p>
    <w:p w:rsidR="0043142C" w:rsidRPr="0043142C" w:rsidRDefault="0043142C" w:rsidP="0043142C">
      <w:pPr>
        <w:spacing w:line="288" w:lineRule="auto"/>
        <w:ind w:firstLine="709"/>
        <w:jc w:val="both"/>
        <w:rPr>
          <w:sz w:val="22"/>
          <w:szCs w:val="22"/>
        </w:rPr>
      </w:pPr>
      <w:r w:rsidRPr="0043142C">
        <w:rPr>
          <w:sz w:val="22"/>
          <w:szCs w:val="22"/>
        </w:rPr>
        <w:t xml:space="preserve">• После программирования системы для конкретного проекта каждый </w:t>
      </w:r>
      <w:r w:rsidR="003F136F">
        <w:rPr>
          <w:sz w:val="22"/>
          <w:szCs w:val="22"/>
        </w:rPr>
        <w:t>шлюз</w:t>
      </w:r>
      <w:r w:rsidRPr="0043142C">
        <w:rPr>
          <w:sz w:val="22"/>
          <w:szCs w:val="22"/>
        </w:rPr>
        <w:t xml:space="preserve"> может работать независимо и не требует непрерывного соединения с программой</w:t>
      </w:r>
    </w:p>
    <w:p w:rsidR="0043142C" w:rsidRPr="0043142C" w:rsidRDefault="0043142C" w:rsidP="0043142C">
      <w:pPr>
        <w:spacing w:line="288" w:lineRule="auto"/>
        <w:ind w:firstLine="709"/>
        <w:jc w:val="both"/>
        <w:rPr>
          <w:sz w:val="22"/>
          <w:szCs w:val="22"/>
        </w:rPr>
      </w:pPr>
      <w:r w:rsidRPr="0043142C">
        <w:rPr>
          <w:sz w:val="22"/>
          <w:szCs w:val="22"/>
        </w:rPr>
        <w:t xml:space="preserve">• Система использует протоколы передачи данных CAN и Ethernet </w:t>
      </w:r>
      <w:r>
        <w:rPr>
          <w:sz w:val="22"/>
          <w:szCs w:val="22"/>
          <w:lang w:val="en-US"/>
        </w:rPr>
        <w:t>CONFIG</w:t>
      </w:r>
      <w:r w:rsidRPr="0043142C">
        <w:rPr>
          <w:sz w:val="22"/>
          <w:szCs w:val="22"/>
        </w:rPr>
        <w:t xml:space="preserve"> (временно недоступен), что позволяет отслеживать работу блоков в режиме реального времени и контролировать более 4 000 кондиционеров одновременно</w:t>
      </w:r>
    </w:p>
    <w:p w:rsidR="0043142C" w:rsidRPr="0043142C" w:rsidRDefault="0043142C" w:rsidP="0043142C">
      <w:pPr>
        <w:spacing w:line="288" w:lineRule="auto"/>
        <w:ind w:firstLine="709"/>
        <w:jc w:val="both"/>
        <w:rPr>
          <w:sz w:val="22"/>
          <w:szCs w:val="22"/>
        </w:rPr>
      </w:pPr>
      <w:r w:rsidRPr="0043142C">
        <w:rPr>
          <w:sz w:val="22"/>
          <w:szCs w:val="22"/>
        </w:rPr>
        <w:t xml:space="preserve">• </w:t>
      </w:r>
      <w:r w:rsidR="003F136F">
        <w:rPr>
          <w:sz w:val="22"/>
          <w:szCs w:val="22"/>
        </w:rPr>
        <w:t>Шлюз</w:t>
      </w:r>
      <w:r w:rsidRPr="0043142C">
        <w:rPr>
          <w:sz w:val="22"/>
          <w:szCs w:val="22"/>
        </w:rPr>
        <w:t xml:space="preserve"> имеет интерфейс Modbus, который также поддерживает подключение к системе управления зданием (BMS)</w:t>
      </w:r>
    </w:p>
    <w:p w:rsidR="0043142C" w:rsidRDefault="0043142C" w:rsidP="0043142C">
      <w:pPr>
        <w:spacing w:line="288" w:lineRule="auto"/>
        <w:ind w:firstLine="709"/>
        <w:jc w:val="both"/>
        <w:rPr>
          <w:sz w:val="22"/>
          <w:szCs w:val="22"/>
        </w:rPr>
      </w:pPr>
      <w:r w:rsidRPr="0043142C">
        <w:rPr>
          <w:sz w:val="22"/>
          <w:szCs w:val="22"/>
        </w:rPr>
        <w:t xml:space="preserve">• </w:t>
      </w:r>
      <w:r w:rsidR="003F136F">
        <w:rPr>
          <w:sz w:val="22"/>
          <w:szCs w:val="22"/>
        </w:rPr>
        <w:t>Шлюз</w:t>
      </w:r>
      <w:r w:rsidRPr="0043142C">
        <w:rPr>
          <w:sz w:val="22"/>
          <w:szCs w:val="22"/>
        </w:rPr>
        <w:t xml:space="preserve"> поддерживает функцию учета электроэнергии, потребленной мультизональной системой</w:t>
      </w:r>
    </w:p>
    <w:p w:rsidR="001D1EFC" w:rsidRDefault="005C66D4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43142C">
        <w:rPr>
          <w:sz w:val="22"/>
          <w:szCs w:val="22"/>
        </w:rPr>
        <w:t xml:space="preserve">• </w:t>
      </w:r>
      <w:r w:rsidR="003F136F">
        <w:rPr>
          <w:sz w:val="22"/>
          <w:szCs w:val="22"/>
        </w:rPr>
        <w:t>Шлюз</w:t>
      </w:r>
      <w:r w:rsidRPr="005C66D4">
        <w:rPr>
          <w:sz w:val="22"/>
          <w:szCs w:val="22"/>
        </w:rPr>
        <w:t xml:space="preserve"> (ME20-24/D1(T)) предусматривает функцию выставления счетов за</w:t>
      </w:r>
      <w:r>
        <w:rPr>
          <w:sz w:val="22"/>
          <w:szCs w:val="22"/>
        </w:rPr>
        <w:t xml:space="preserve"> потреблённую пользователями </w:t>
      </w:r>
      <w:r w:rsidRPr="005C66D4">
        <w:rPr>
          <w:sz w:val="22"/>
          <w:szCs w:val="22"/>
        </w:rPr>
        <w:t>электроэнергию в системе VRF.</w:t>
      </w:r>
      <w:r w:rsidR="00FF7CBD" w:rsidRPr="00FF7CBD">
        <w:t xml:space="preserve"> </w:t>
      </w:r>
      <w:r w:rsidR="00FF7CBD">
        <w:rPr>
          <w:sz w:val="22"/>
          <w:szCs w:val="22"/>
        </w:rPr>
        <w:t>Э</w:t>
      </w:r>
      <w:r w:rsidR="00FF7CBD" w:rsidRPr="00FF7CBD">
        <w:rPr>
          <w:sz w:val="22"/>
          <w:szCs w:val="22"/>
        </w:rPr>
        <w:t xml:space="preserve">нергопотребление </w:t>
      </w:r>
      <w:r w:rsidR="00FF7CBD">
        <w:rPr>
          <w:sz w:val="22"/>
          <w:szCs w:val="22"/>
        </w:rPr>
        <w:t xml:space="preserve">непосредственно </w:t>
      </w:r>
      <w:r w:rsidR="00FF7CBD" w:rsidRPr="00FF7CBD">
        <w:rPr>
          <w:sz w:val="22"/>
          <w:szCs w:val="22"/>
        </w:rPr>
        <w:t>внутреннего</w:t>
      </w:r>
      <w:r w:rsidR="00FF7CBD">
        <w:rPr>
          <w:sz w:val="22"/>
          <w:szCs w:val="22"/>
        </w:rPr>
        <w:t xml:space="preserve"> </w:t>
      </w:r>
      <w:r w:rsidR="00FF7CBD" w:rsidRPr="00FF7CBD">
        <w:rPr>
          <w:sz w:val="22"/>
          <w:szCs w:val="22"/>
        </w:rPr>
        <w:t>блока рассчитывают непосредственно бытовым электрическим счетчиком,</w:t>
      </w:r>
      <w:r w:rsidR="00FF7CBD">
        <w:rPr>
          <w:sz w:val="22"/>
          <w:szCs w:val="22"/>
        </w:rPr>
        <w:t xml:space="preserve"> </w:t>
      </w:r>
      <w:r w:rsidR="00FF7CBD" w:rsidRPr="00FF7CBD">
        <w:rPr>
          <w:sz w:val="22"/>
          <w:szCs w:val="22"/>
        </w:rPr>
        <w:t>поскольку внутренний блок подключается к бытовой энергосети. Функция выставления счетов ведет статистику и распределение энергопотребления для наружного</w:t>
      </w:r>
      <w:r w:rsidR="00FF7CBD">
        <w:rPr>
          <w:sz w:val="22"/>
          <w:szCs w:val="22"/>
        </w:rPr>
        <w:t xml:space="preserve"> </w:t>
      </w:r>
      <w:r w:rsidR="00FF7CBD" w:rsidRPr="00FF7CBD">
        <w:rPr>
          <w:sz w:val="22"/>
          <w:szCs w:val="22"/>
        </w:rPr>
        <w:t>блока.</w:t>
      </w:r>
    </w:p>
    <w:p w:rsidR="001D1EFC" w:rsidRDefault="001D1EFC" w:rsidP="001D1EFC">
      <w:pPr>
        <w:spacing w:line="288" w:lineRule="auto"/>
        <w:ind w:firstLine="709"/>
        <w:jc w:val="both"/>
        <w:rPr>
          <w:sz w:val="22"/>
          <w:szCs w:val="22"/>
        </w:rPr>
      </w:pPr>
    </w:p>
    <w:p w:rsidR="00200C8E" w:rsidRPr="000E7794" w:rsidRDefault="00200C8E" w:rsidP="001D1EFC">
      <w:pPr>
        <w:spacing w:line="288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9C5A06" w:rsidRDefault="009C5A06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276"/>
        <w:gridCol w:w="3969"/>
      </w:tblGrid>
      <w:tr w:rsidR="00FE0CD2" w:rsidRPr="00790BBE" w:rsidTr="00FF7CBD">
        <w:trPr>
          <w:jc w:val="center"/>
        </w:trPr>
        <w:tc>
          <w:tcPr>
            <w:tcW w:w="4248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969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FF7CBD">
        <w:trPr>
          <w:jc w:val="center"/>
        </w:trPr>
        <w:tc>
          <w:tcPr>
            <w:tcW w:w="4248" w:type="dxa"/>
            <w:vAlign w:val="center"/>
          </w:tcPr>
          <w:p w:rsidR="00FE0CD2" w:rsidRPr="00162989" w:rsidRDefault="00162989" w:rsidP="0016298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276" w:type="dxa"/>
            <w:vAlign w:val="center"/>
          </w:tcPr>
          <w:p w:rsidR="00FE0CD2" w:rsidRPr="00790BBE" w:rsidRDefault="006B502D" w:rsidP="001629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3969" w:type="dxa"/>
            <w:vAlign w:val="center"/>
          </w:tcPr>
          <w:p w:rsidR="00FE0CD2" w:rsidRPr="00162989" w:rsidRDefault="00E32098" w:rsidP="000D5E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24</w:t>
            </w:r>
            <w:r w:rsidR="00162989">
              <w:rPr>
                <w:sz w:val="22"/>
                <w:szCs w:val="22"/>
                <w:lang w:val="en-US"/>
              </w:rPr>
              <w:t xml:space="preserve"> (DC)</w:t>
            </w:r>
          </w:p>
        </w:tc>
      </w:tr>
      <w:tr w:rsidR="00FE0CD2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FE0CD2" w:rsidRPr="005B00CE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276" w:type="dxa"/>
            <w:vAlign w:val="center"/>
          </w:tcPr>
          <w:p w:rsidR="00FE0CD2" w:rsidRPr="00790BBE" w:rsidRDefault="006B502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969" w:type="dxa"/>
            <w:vAlign w:val="center"/>
          </w:tcPr>
          <w:p w:rsidR="00FE0CD2" w:rsidRPr="00E32098" w:rsidRDefault="00E32098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162989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162989" w:rsidRDefault="00E32098" w:rsidP="000D5EF4">
            <w:pPr>
              <w:rPr>
                <w:sz w:val="22"/>
                <w:szCs w:val="22"/>
              </w:rPr>
            </w:pPr>
            <w:r w:rsidRPr="00E32098">
              <w:rPr>
                <w:sz w:val="22"/>
                <w:szCs w:val="22"/>
              </w:rPr>
              <w:t>Тип подключения</w:t>
            </w:r>
          </w:p>
        </w:tc>
        <w:tc>
          <w:tcPr>
            <w:tcW w:w="1276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9" w:type="dxa"/>
            <w:vAlign w:val="center"/>
          </w:tcPr>
          <w:p w:rsidR="00162989" w:rsidRDefault="00E32098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E32098">
              <w:rPr>
                <w:sz w:val="22"/>
                <w:szCs w:val="22"/>
                <w:lang w:val="en-US"/>
              </w:rPr>
              <w:t>USB / RS485 / CAN / Ethernet</w:t>
            </w:r>
          </w:p>
        </w:tc>
      </w:tr>
      <w:tr w:rsidR="003D2B1D" w:rsidRPr="00790BBE" w:rsidTr="00CB7AED">
        <w:trPr>
          <w:trHeight w:val="241"/>
          <w:jc w:val="center"/>
        </w:trPr>
        <w:tc>
          <w:tcPr>
            <w:tcW w:w="4248" w:type="dxa"/>
          </w:tcPr>
          <w:p w:rsidR="003D2B1D" w:rsidRDefault="003D2B1D" w:rsidP="003D2B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276" w:type="dxa"/>
            <w:vAlign w:val="center"/>
          </w:tcPr>
          <w:p w:rsidR="003D2B1D" w:rsidRDefault="003D2B1D" w:rsidP="003D2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9" w:type="dxa"/>
            <w:vAlign w:val="center"/>
          </w:tcPr>
          <w:p w:rsidR="003D2B1D" w:rsidRDefault="003D2B1D" w:rsidP="003D2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3D2B1D" w:rsidRPr="00790BBE" w:rsidTr="00CB7AED">
        <w:trPr>
          <w:trHeight w:val="241"/>
          <w:jc w:val="center"/>
        </w:trPr>
        <w:tc>
          <w:tcPr>
            <w:tcW w:w="4248" w:type="dxa"/>
          </w:tcPr>
          <w:p w:rsidR="003D2B1D" w:rsidRDefault="003D2B1D" w:rsidP="003D2B1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276" w:type="dxa"/>
            <w:vAlign w:val="center"/>
          </w:tcPr>
          <w:p w:rsidR="003D2B1D" w:rsidRDefault="003D2B1D" w:rsidP="003D2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969" w:type="dxa"/>
            <w:vAlign w:val="center"/>
          </w:tcPr>
          <w:p w:rsidR="003D2B1D" w:rsidRDefault="003D2B1D" w:rsidP="003D2B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FF7CBD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FF7CBD" w:rsidRPr="00E32098" w:rsidRDefault="00FF7CB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коммуникационного кабеля между контроллером и устройствами, макс.</w:t>
            </w:r>
          </w:p>
        </w:tc>
        <w:tc>
          <w:tcPr>
            <w:tcW w:w="1276" w:type="dxa"/>
            <w:vAlign w:val="center"/>
          </w:tcPr>
          <w:p w:rsidR="00FF7CBD" w:rsidRDefault="00FF7CB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</w:t>
            </w:r>
          </w:p>
        </w:tc>
        <w:tc>
          <w:tcPr>
            <w:tcW w:w="3969" w:type="dxa"/>
            <w:vAlign w:val="center"/>
          </w:tcPr>
          <w:p w:rsidR="00FF7CBD" w:rsidRPr="00FF7CBD" w:rsidRDefault="00FF7CBD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162989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162989" w:rsidRDefault="00162989" w:rsidP="000D5EF4">
            <w:pPr>
              <w:rPr>
                <w:sz w:val="22"/>
                <w:szCs w:val="22"/>
              </w:rPr>
            </w:pPr>
            <w:r w:rsidRPr="00162989">
              <w:rPr>
                <w:sz w:val="22"/>
                <w:szCs w:val="22"/>
              </w:rPr>
              <w:t>Беспроводные подключения</w:t>
            </w:r>
          </w:p>
        </w:tc>
        <w:tc>
          <w:tcPr>
            <w:tcW w:w="1276" w:type="dxa"/>
            <w:vAlign w:val="center"/>
          </w:tcPr>
          <w:p w:rsidR="00162989" w:rsidRPr="00162989" w:rsidRDefault="00162989" w:rsidP="00162989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969" w:type="dxa"/>
            <w:vAlign w:val="center"/>
          </w:tcPr>
          <w:p w:rsidR="00162989" w:rsidRDefault="00162989" w:rsidP="000D5EF4">
            <w:pPr>
              <w:jc w:val="center"/>
              <w:rPr>
                <w:sz w:val="22"/>
                <w:szCs w:val="22"/>
                <w:lang w:val="en-US"/>
              </w:rPr>
            </w:pPr>
            <w:r w:rsidRPr="00162989">
              <w:rPr>
                <w:sz w:val="22"/>
                <w:szCs w:val="22"/>
                <w:lang w:val="en-US"/>
              </w:rPr>
              <w:t>Отсутствуют</w:t>
            </w:r>
          </w:p>
        </w:tc>
      </w:tr>
      <w:tr w:rsidR="006B502D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 w:rsidRPr="005B00CE">
              <w:rPr>
                <w:sz w:val="22"/>
                <w:szCs w:val="22"/>
              </w:rPr>
              <w:t>Вес нетто</w:t>
            </w:r>
          </w:p>
        </w:tc>
        <w:tc>
          <w:tcPr>
            <w:tcW w:w="1276" w:type="dxa"/>
            <w:vAlign w:val="center"/>
          </w:tcPr>
          <w:p w:rsidR="006B502D" w:rsidRPr="009E57D4" w:rsidRDefault="009E57D4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грамм</w:t>
            </w:r>
          </w:p>
        </w:tc>
        <w:tc>
          <w:tcPr>
            <w:tcW w:w="3969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</w:p>
        </w:tc>
      </w:tr>
      <w:tr w:rsidR="006B502D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6B502D" w:rsidRPr="005B00CE" w:rsidRDefault="006B502D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(ШхГхВ)</w:t>
            </w:r>
          </w:p>
        </w:tc>
        <w:tc>
          <w:tcPr>
            <w:tcW w:w="1276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3969" w:type="dxa"/>
            <w:vAlign w:val="center"/>
          </w:tcPr>
          <w:p w:rsidR="006B502D" w:rsidRPr="00790BBE" w:rsidRDefault="00250FAC" w:rsidP="00250F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5C66D4">
              <w:rPr>
                <w:sz w:val="22"/>
                <w:szCs w:val="22"/>
              </w:rPr>
              <w:t>9х</w:t>
            </w:r>
            <w:r>
              <w:rPr>
                <w:sz w:val="22"/>
                <w:szCs w:val="22"/>
              </w:rPr>
              <w:t>11</w:t>
            </w:r>
            <w:r w:rsidR="005C66D4">
              <w:rPr>
                <w:sz w:val="22"/>
                <w:szCs w:val="22"/>
              </w:rPr>
              <w:t>9х61</w:t>
            </w:r>
          </w:p>
        </w:tc>
      </w:tr>
      <w:tr w:rsidR="006B502D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6B502D" w:rsidRPr="005B00C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276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3969" w:type="dxa"/>
            <w:vAlign w:val="center"/>
          </w:tcPr>
          <w:p w:rsidR="006B502D" w:rsidRPr="00790BBE" w:rsidRDefault="00162989" w:rsidP="004C07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-20 </w:t>
            </w:r>
            <w:r w:rsidR="004C076E" w:rsidRPr="004C076E">
              <w:rPr>
                <w:sz w:val="22"/>
                <w:szCs w:val="22"/>
              </w:rPr>
              <w:t>~</w:t>
            </w:r>
            <w:r>
              <w:rPr>
                <w:sz w:val="22"/>
                <w:szCs w:val="22"/>
                <w:lang w:val="en-US"/>
              </w:rPr>
              <w:t xml:space="preserve"> +</w:t>
            </w:r>
            <w:r w:rsidR="004C076E" w:rsidRPr="004C076E">
              <w:rPr>
                <w:sz w:val="22"/>
                <w:szCs w:val="22"/>
              </w:rPr>
              <w:t>60</w:t>
            </w:r>
          </w:p>
        </w:tc>
      </w:tr>
      <w:tr w:rsidR="004C076E" w:rsidRPr="00790BBE" w:rsidTr="00FF7CBD">
        <w:trPr>
          <w:trHeight w:val="241"/>
          <w:jc w:val="center"/>
        </w:trPr>
        <w:tc>
          <w:tcPr>
            <w:tcW w:w="4248" w:type="dxa"/>
            <w:vAlign w:val="center"/>
          </w:tcPr>
          <w:p w:rsidR="004C076E" w:rsidRDefault="004C076E" w:rsidP="006B50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1276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3969" w:type="dxa"/>
            <w:vAlign w:val="center"/>
          </w:tcPr>
          <w:p w:rsidR="004C076E" w:rsidRPr="004C076E" w:rsidRDefault="004C076E" w:rsidP="004C076E">
            <w:pPr>
              <w:jc w:val="center"/>
              <w:rPr>
                <w:sz w:val="22"/>
                <w:szCs w:val="22"/>
              </w:rPr>
            </w:pPr>
            <w:r w:rsidRPr="004C076E">
              <w:rPr>
                <w:sz w:val="22"/>
                <w:szCs w:val="22"/>
              </w:rPr>
              <w:t>20~85% (</w:t>
            </w:r>
            <w:r w:rsidRPr="004C076E">
              <w:rPr>
                <w:rFonts w:hint="eastAsia"/>
                <w:sz w:val="22"/>
                <w:szCs w:val="22"/>
              </w:rPr>
              <w:t>без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образования</w:t>
            </w:r>
            <w:r w:rsidRPr="004C076E">
              <w:rPr>
                <w:sz w:val="22"/>
                <w:szCs w:val="22"/>
              </w:rPr>
              <w:t xml:space="preserve"> </w:t>
            </w:r>
            <w:r w:rsidRPr="004C076E">
              <w:rPr>
                <w:rFonts w:hint="eastAsia"/>
                <w:sz w:val="22"/>
                <w:szCs w:val="22"/>
              </w:rPr>
              <w:t>конденсата</w:t>
            </w:r>
            <w:r w:rsidRPr="004C076E">
              <w:rPr>
                <w:sz w:val="22"/>
                <w:szCs w:val="22"/>
              </w:rPr>
              <w:t>)</w:t>
            </w:r>
          </w:p>
        </w:tc>
      </w:tr>
    </w:tbl>
    <w:p w:rsidR="00200C8E" w:rsidRDefault="00200C8E" w:rsidP="00200C8E">
      <w:pPr>
        <w:rPr>
          <w:b/>
          <w:sz w:val="22"/>
          <w:szCs w:val="22"/>
        </w:rPr>
      </w:pPr>
    </w:p>
    <w:p w:rsidR="005F03C3" w:rsidRDefault="005F03C3" w:rsidP="00200C8E">
      <w:pPr>
        <w:rPr>
          <w:b/>
          <w:sz w:val="22"/>
          <w:szCs w:val="22"/>
        </w:rPr>
      </w:pPr>
    </w:p>
    <w:p w:rsidR="00B26FBA" w:rsidRDefault="00900EC7" w:rsidP="00B26FBA">
      <w:pPr>
        <w:spacing w:line="360" w:lineRule="auto"/>
        <w:ind w:firstLine="709"/>
        <w:jc w:val="both"/>
        <w:rPr>
          <w:sz w:val="22"/>
          <w:szCs w:val="22"/>
        </w:rPr>
      </w:pPr>
      <w:r w:rsidRPr="00900EC7">
        <w:rPr>
          <w:sz w:val="22"/>
          <w:szCs w:val="22"/>
        </w:rPr>
        <w:t>Параметры шлюза TCP/IP (по умолчанию)</w:t>
      </w:r>
      <w:r>
        <w:rPr>
          <w:sz w:val="22"/>
          <w:szCs w:val="22"/>
        </w:rPr>
        <w:t xml:space="preserve"> приведены</w:t>
      </w:r>
      <w:r w:rsidR="00B26FBA">
        <w:rPr>
          <w:sz w:val="22"/>
          <w:szCs w:val="22"/>
        </w:rPr>
        <w:t xml:space="preserve"> в таблице 3.</w:t>
      </w:r>
    </w:p>
    <w:p w:rsidR="00B6262A" w:rsidRDefault="00B6262A" w:rsidP="00B6262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6262A" w:rsidRDefault="00B6262A" w:rsidP="00B6262A">
      <w:pPr>
        <w:jc w:val="center"/>
        <w:rPr>
          <w:noProof/>
          <w:sz w:val="20"/>
          <w:szCs w:val="20"/>
        </w:rPr>
      </w:pPr>
    </w:p>
    <w:tbl>
      <w:tblPr>
        <w:tblW w:w="7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4394"/>
      </w:tblGrid>
      <w:tr w:rsidR="00B6262A" w:rsidRPr="00790BBE" w:rsidTr="00690FA0">
        <w:trPr>
          <w:jc w:val="center"/>
        </w:trPr>
        <w:tc>
          <w:tcPr>
            <w:tcW w:w="3539" w:type="dxa"/>
            <w:vAlign w:val="center"/>
          </w:tcPr>
          <w:p w:rsidR="00B6262A" w:rsidRPr="006B502D" w:rsidRDefault="00B6262A" w:rsidP="00420656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4394" w:type="dxa"/>
            <w:vAlign w:val="center"/>
          </w:tcPr>
          <w:p w:rsidR="00B6262A" w:rsidRPr="006B502D" w:rsidRDefault="00B6262A" w:rsidP="0042065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B6262A" w:rsidRPr="00B26FBA" w:rsidTr="00690FA0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690FA0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690FA0">
              <w:rPr>
                <w:rFonts w:eastAsia="ArialMT"/>
                <w:sz w:val="22"/>
                <w:szCs w:val="22"/>
                <w:lang w:eastAsia="en-US"/>
              </w:rPr>
              <w:t>IP-адрес</w:t>
            </w:r>
          </w:p>
        </w:tc>
        <w:tc>
          <w:tcPr>
            <w:tcW w:w="4394" w:type="dxa"/>
            <w:vAlign w:val="center"/>
          </w:tcPr>
          <w:p w:rsidR="00B6262A" w:rsidRPr="0054284F" w:rsidRDefault="00690FA0" w:rsidP="00690FA0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690FA0">
              <w:rPr>
                <w:rFonts w:eastAsia="ArialMT"/>
                <w:sz w:val="22"/>
                <w:szCs w:val="22"/>
                <w:lang w:val="en-US" w:eastAsia="en-US"/>
              </w:rPr>
              <w:t>192.168.1.150</w:t>
            </w:r>
          </w:p>
        </w:tc>
      </w:tr>
      <w:tr w:rsidR="00B6262A" w:rsidRPr="00790BBE" w:rsidTr="00690FA0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690FA0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90FA0">
              <w:rPr>
                <w:rFonts w:eastAsia="ArialMT"/>
                <w:sz w:val="22"/>
                <w:szCs w:val="22"/>
                <w:lang w:eastAsia="en-US"/>
              </w:rPr>
              <w:t>Маска подсети</w:t>
            </w:r>
          </w:p>
        </w:tc>
        <w:tc>
          <w:tcPr>
            <w:tcW w:w="4394" w:type="dxa"/>
            <w:vAlign w:val="center"/>
          </w:tcPr>
          <w:p w:rsidR="00B6262A" w:rsidRPr="00B26FBA" w:rsidRDefault="00690FA0" w:rsidP="00690FA0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690FA0">
              <w:rPr>
                <w:rFonts w:eastAsia="ArialMT"/>
                <w:sz w:val="22"/>
                <w:szCs w:val="22"/>
                <w:lang w:eastAsia="en-US"/>
              </w:rPr>
              <w:t>255.255.255.0</w:t>
            </w:r>
          </w:p>
        </w:tc>
      </w:tr>
      <w:tr w:rsidR="00B6262A" w:rsidRPr="00790BBE" w:rsidTr="00690FA0">
        <w:trPr>
          <w:trHeight w:val="241"/>
          <w:jc w:val="center"/>
        </w:trPr>
        <w:tc>
          <w:tcPr>
            <w:tcW w:w="3539" w:type="dxa"/>
            <w:vAlign w:val="center"/>
          </w:tcPr>
          <w:p w:rsidR="00B6262A" w:rsidRPr="00B26FBA" w:rsidRDefault="00690FA0" w:rsidP="00420656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90FA0">
              <w:rPr>
                <w:rFonts w:eastAsia="ArialMT"/>
                <w:sz w:val="22"/>
                <w:szCs w:val="22"/>
                <w:lang w:eastAsia="en-US"/>
              </w:rPr>
              <w:t>Адрес модема по умолчанию</w:t>
            </w:r>
          </w:p>
        </w:tc>
        <w:tc>
          <w:tcPr>
            <w:tcW w:w="4394" w:type="dxa"/>
            <w:vAlign w:val="center"/>
          </w:tcPr>
          <w:p w:rsidR="00B6262A" w:rsidRPr="00B26FBA" w:rsidRDefault="00690FA0" w:rsidP="00690FA0">
            <w:pPr>
              <w:autoSpaceDE w:val="0"/>
              <w:autoSpaceDN w:val="0"/>
              <w:adjustRightInd w:val="0"/>
              <w:jc w:val="center"/>
              <w:rPr>
                <w:rFonts w:eastAsia="ArialMT"/>
                <w:sz w:val="22"/>
                <w:szCs w:val="22"/>
                <w:lang w:eastAsia="en-US"/>
              </w:rPr>
            </w:pPr>
            <w:r w:rsidRPr="00690FA0">
              <w:rPr>
                <w:rFonts w:eastAsia="ArialMT"/>
                <w:sz w:val="22"/>
                <w:szCs w:val="22"/>
                <w:lang w:eastAsia="en-US"/>
              </w:rPr>
              <w:t>192.168.1.1</w:t>
            </w:r>
          </w:p>
        </w:tc>
      </w:tr>
    </w:tbl>
    <w:p w:rsidR="00B26FBA" w:rsidRDefault="00B26FB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B6262A" w:rsidRDefault="00B6262A" w:rsidP="00B26FBA">
      <w:pPr>
        <w:jc w:val="center"/>
        <w:rPr>
          <w:noProof/>
          <w:sz w:val="20"/>
          <w:szCs w:val="20"/>
        </w:rPr>
      </w:pPr>
    </w:p>
    <w:p w:rsidR="004D64C2" w:rsidRDefault="004D64C2" w:rsidP="00B26FBA">
      <w:pPr>
        <w:jc w:val="center"/>
        <w:rPr>
          <w:noProof/>
          <w:sz w:val="20"/>
          <w:szCs w:val="20"/>
        </w:rPr>
      </w:pPr>
    </w:p>
    <w:p w:rsidR="00690FA0" w:rsidRDefault="00690FA0" w:rsidP="00B26FBA">
      <w:pPr>
        <w:jc w:val="center"/>
        <w:rPr>
          <w:noProof/>
          <w:sz w:val="20"/>
          <w:szCs w:val="20"/>
        </w:rPr>
      </w:pPr>
    </w:p>
    <w:p w:rsidR="00690FA0" w:rsidRDefault="00690FA0" w:rsidP="00B26FBA">
      <w:pPr>
        <w:jc w:val="center"/>
        <w:rPr>
          <w:noProof/>
          <w:sz w:val="20"/>
          <w:szCs w:val="20"/>
        </w:rPr>
      </w:pPr>
    </w:p>
    <w:p w:rsidR="00690FA0" w:rsidRDefault="00690FA0" w:rsidP="00B26FBA">
      <w:pPr>
        <w:jc w:val="center"/>
        <w:rPr>
          <w:noProof/>
          <w:sz w:val="20"/>
          <w:szCs w:val="20"/>
        </w:rPr>
      </w:pPr>
    </w:p>
    <w:p w:rsidR="005C66D4" w:rsidRDefault="005C66D4" w:rsidP="00B26FBA">
      <w:pPr>
        <w:jc w:val="center"/>
        <w:rPr>
          <w:noProof/>
          <w:sz w:val="20"/>
          <w:szCs w:val="20"/>
        </w:rPr>
      </w:pPr>
    </w:p>
    <w:p w:rsidR="00200C8E" w:rsidRDefault="00690FA0" w:rsidP="00690FA0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7" w:name="_Toc85529568"/>
      <w:bookmarkStart w:id="8" w:name="_Toc195289197"/>
      <w:bookmarkStart w:id="9" w:name="_GoBack"/>
      <w:bookmarkEnd w:id="9"/>
      <w:r>
        <w:rPr>
          <w:rFonts w:ascii="Times New Roman" w:hAnsi="Times New Roman"/>
          <w:b w:val="0"/>
          <w:sz w:val="22"/>
          <w:szCs w:val="22"/>
        </w:rPr>
        <w:t>О</w:t>
      </w:r>
      <w:r w:rsidR="008E4C1F">
        <w:rPr>
          <w:rFonts w:ascii="Times New Roman" w:hAnsi="Times New Roman"/>
          <w:b w:val="0"/>
          <w:sz w:val="22"/>
          <w:szCs w:val="22"/>
        </w:rPr>
        <w:t xml:space="preserve">бщий вид </w:t>
      </w:r>
      <w:bookmarkEnd w:id="7"/>
      <w:r w:rsidR="003F136F">
        <w:rPr>
          <w:rFonts w:ascii="Times New Roman" w:hAnsi="Times New Roman"/>
          <w:b w:val="0"/>
          <w:sz w:val="22"/>
          <w:szCs w:val="22"/>
        </w:rPr>
        <w:t>сетевого шлюза</w:t>
      </w:r>
      <w:r>
        <w:rPr>
          <w:rFonts w:ascii="Times New Roman" w:hAnsi="Times New Roman"/>
          <w:b w:val="0"/>
          <w:sz w:val="22"/>
          <w:szCs w:val="22"/>
        </w:rPr>
        <w:t xml:space="preserve"> </w:t>
      </w:r>
      <w:r w:rsidRPr="00690FA0">
        <w:rPr>
          <w:rFonts w:ascii="Times New Roman" w:hAnsi="Times New Roman"/>
          <w:b w:val="0"/>
          <w:sz w:val="22"/>
          <w:szCs w:val="22"/>
        </w:rPr>
        <w:t>ME20-24/D1(T)</w:t>
      </w:r>
      <w:r w:rsidR="00E76F80">
        <w:rPr>
          <w:rFonts w:ascii="Times New Roman" w:hAnsi="Times New Roman"/>
          <w:b w:val="0"/>
          <w:sz w:val="22"/>
          <w:szCs w:val="22"/>
        </w:rPr>
        <w:t xml:space="preserve"> и назначение подключений.</w:t>
      </w:r>
      <w:bookmarkEnd w:id="8"/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690FA0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18340D4" wp14:editId="135AE2C1">
            <wp:extent cx="3522949" cy="1962150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566523" cy="1986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07F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2357DC" w:rsidRDefault="00E4007F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760B0A" w:rsidRDefault="00760B0A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760B0A" w:rsidRPr="00E76F80" w:rsidRDefault="00E76F80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П</w:t>
      </w:r>
      <w:r w:rsidR="00420656" w:rsidRPr="00E76F80">
        <w:rPr>
          <w:sz w:val="22"/>
          <w:szCs w:val="22"/>
        </w:rPr>
        <w:t>одключени</w:t>
      </w:r>
      <w:r>
        <w:rPr>
          <w:sz w:val="22"/>
          <w:szCs w:val="22"/>
        </w:rPr>
        <w:t>я (интерфейсы)</w:t>
      </w:r>
      <w:r w:rsidR="00420656" w:rsidRPr="00E76F80">
        <w:rPr>
          <w:sz w:val="22"/>
          <w:szCs w:val="22"/>
        </w:rPr>
        <w:t xml:space="preserve"> изделия </w:t>
      </w:r>
      <w:r>
        <w:rPr>
          <w:sz w:val="22"/>
          <w:szCs w:val="22"/>
        </w:rPr>
        <w:t>представлены</w:t>
      </w:r>
      <w:r w:rsidR="00420656" w:rsidRPr="00E76F80">
        <w:rPr>
          <w:sz w:val="22"/>
          <w:szCs w:val="22"/>
        </w:rPr>
        <w:t xml:space="preserve"> на рисунке 2.</w:t>
      </w:r>
    </w:p>
    <w:p w:rsidR="00082E82" w:rsidRDefault="00082E82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420656" w:rsidRDefault="00E76F80" w:rsidP="0042065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</w:rPr>
        <w:drawing>
          <wp:inline distT="0" distB="0" distL="0" distR="0" wp14:anchorId="20547898" wp14:editId="058F001F">
            <wp:extent cx="4152900" cy="2433934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74418" cy="244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082E82" w:rsidRDefault="00082E82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C378C" w:rsidRDefault="005C378C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E76F80" w:rsidRPr="00E76F80" w:rsidRDefault="003F136F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Назначение подключений</w:t>
      </w:r>
    </w:p>
    <w:p w:rsidR="00E76F80" w:rsidRPr="00E76F80" w:rsidRDefault="00E76F80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E76F80">
        <w:rPr>
          <w:sz w:val="22"/>
          <w:szCs w:val="22"/>
        </w:rPr>
        <w:t>Коммуникационный интерфейс CAN: подключается к кондиционеру 2-жильным</w:t>
      </w:r>
      <w:r w:rsidRPr="00E76F80">
        <w:rPr>
          <w:sz w:val="22"/>
          <w:szCs w:val="22"/>
        </w:rPr>
        <w:cr/>
        <w:t>кабелем передачи данных для обмена данными между контроллером и кондиционером, использующим протокол CAN.</w:t>
      </w:r>
    </w:p>
    <w:p w:rsidR="00E76F80" w:rsidRPr="00E76F80" w:rsidRDefault="00E76F80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E76F80">
        <w:rPr>
          <w:sz w:val="22"/>
          <w:szCs w:val="22"/>
        </w:rPr>
        <w:t>Порт обмена данными RS485-1: подключ</w:t>
      </w:r>
      <w:r>
        <w:rPr>
          <w:sz w:val="22"/>
          <w:szCs w:val="22"/>
        </w:rPr>
        <w:t>ается</w:t>
      </w:r>
      <w:r w:rsidRPr="00E76F80">
        <w:rPr>
          <w:sz w:val="22"/>
          <w:szCs w:val="22"/>
        </w:rPr>
        <w:t xml:space="preserve"> к кондиционерам 2-жильны</w:t>
      </w:r>
      <w:r>
        <w:rPr>
          <w:sz w:val="22"/>
          <w:szCs w:val="22"/>
        </w:rPr>
        <w:t>м</w:t>
      </w:r>
      <w:r w:rsidRPr="00E76F80">
        <w:rPr>
          <w:sz w:val="22"/>
          <w:szCs w:val="22"/>
        </w:rPr>
        <w:t xml:space="preserve"> коммуникационны</w:t>
      </w:r>
      <w:r>
        <w:rPr>
          <w:sz w:val="22"/>
          <w:szCs w:val="22"/>
        </w:rPr>
        <w:t>м</w:t>
      </w:r>
      <w:r w:rsidRPr="00E76F80">
        <w:rPr>
          <w:sz w:val="22"/>
          <w:szCs w:val="22"/>
        </w:rPr>
        <w:t xml:space="preserve"> кабел</w:t>
      </w:r>
      <w:r>
        <w:rPr>
          <w:sz w:val="22"/>
          <w:szCs w:val="22"/>
        </w:rPr>
        <w:t>ем для</w:t>
      </w:r>
      <w:r w:rsidRPr="00E76F80">
        <w:rPr>
          <w:sz w:val="22"/>
          <w:szCs w:val="22"/>
        </w:rPr>
        <w:t xml:space="preserve"> обмен</w:t>
      </w:r>
      <w:r>
        <w:rPr>
          <w:sz w:val="22"/>
          <w:szCs w:val="22"/>
        </w:rPr>
        <w:t>а</w:t>
      </w:r>
      <w:r w:rsidRPr="00E76F80">
        <w:rPr>
          <w:sz w:val="22"/>
          <w:szCs w:val="22"/>
        </w:rPr>
        <w:t xml:space="preserve"> данными между</w:t>
      </w:r>
      <w:r>
        <w:rPr>
          <w:sz w:val="22"/>
          <w:szCs w:val="22"/>
        </w:rPr>
        <w:t xml:space="preserve"> </w:t>
      </w:r>
      <w:r w:rsidRPr="00E76F80">
        <w:rPr>
          <w:sz w:val="22"/>
          <w:szCs w:val="22"/>
        </w:rPr>
        <w:t>контроллером и кондиционерами, которые используют протокол Modbus. Если</w:t>
      </w:r>
      <w:r>
        <w:rPr>
          <w:sz w:val="22"/>
          <w:szCs w:val="22"/>
        </w:rPr>
        <w:t xml:space="preserve"> </w:t>
      </w:r>
      <w:r w:rsidRPr="00E76F80">
        <w:rPr>
          <w:sz w:val="22"/>
          <w:szCs w:val="22"/>
        </w:rPr>
        <w:t xml:space="preserve">требуется использовать функцию выставления счетов для блоков VRF, то </w:t>
      </w:r>
      <w:r>
        <w:rPr>
          <w:sz w:val="22"/>
          <w:szCs w:val="22"/>
        </w:rPr>
        <w:t xml:space="preserve">к нему </w:t>
      </w:r>
      <w:r w:rsidRPr="00E76F80">
        <w:rPr>
          <w:sz w:val="22"/>
          <w:szCs w:val="22"/>
        </w:rPr>
        <w:t xml:space="preserve">подключают </w:t>
      </w:r>
      <w:r>
        <w:rPr>
          <w:sz w:val="22"/>
          <w:szCs w:val="22"/>
        </w:rPr>
        <w:t>информационную линию</w:t>
      </w:r>
      <w:r w:rsidRPr="00E76F80">
        <w:rPr>
          <w:sz w:val="22"/>
          <w:szCs w:val="22"/>
        </w:rPr>
        <w:t xml:space="preserve"> электрического счетчика. </w:t>
      </w:r>
      <w:r>
        <w:rPr>
          <w:sz w:val="22"/>
          <w:szCs w:val="22"/>
        </w:rPr>
        <w:t>В результате</w:t>
      </w:r>
      <w:r w:rsidRPr="00E76F80">
        <w:rPr>
          <w:sz w:val="22"/>
          <w:szCs w:val="22"/>
        </w:rPr>
        <w:t xml:space="preserve"> буд</w:t>
      </w:r>
      <w:r>
        <w:rPr>
          <w:sz w:val="22"/>
          <w:szCs w:val="22"/>
        </w:rPr>
        <w:t>у</w:t>
      </w:r>
      <w:r w:rsidRPr="00E76F80">
        <w:rPr>
          <w:sz w:val="22"/>
          <w:szCs w:val="22"/>
        </w:rPr>
        <w:t xml:space="preserve">т </w:t>
      </w:r>
      <w:r>
        <w:rPr>
          <w:sz w:val="22"/>
          <w:szCs w:val="22"/>
        </w:rPr>
        <w:t>доступны</w:t>
      </w:r>
      <w:r w:rsidRPr="00E76F80">
        <w:rPr>
          <w:sz w:val="22"/>
          <w:szCs w:val="22"/>
        </w:rPr>
        <w:t xml:space="preserve"> данные о потребляемой энергии в</w:t>
      </w:r>
      <w:r>
        <w:rPr>
          <w:sz w:val="22"/>
          <w:szCs w:val="22"/>
        </w:rPr>
        <w:t xml:space="preserve"> </w:t>
      </w:r>
      <w:r w:rsidRPr="00E76F80">
        <w:rPr>
          <w:sz w:val="22"/>
          <w:szCs w:val="22"/>
        </w:rPr>
        <w:t>режиме реального времени.</w:t>
      </w:r>
    </w:p>
    <w:p w:rsidR="00E76F80" w:rsidRPr="00E76F80" w:rsidRDefault="00E76F80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E76F80">
        <w:rPr>
          <w:sz w:val="22"/>
          <w:szCs w:val="22"/>
        </w:rPr>
        <w:t xml:space="preserve">Коммуникационный интерфейс RS485-2: </w:t>
      </w:r>
    </w:p>
    <w:p w:rsidR="00E76F80" w:rsidRPr="00E76F80" w:rsidRDefault="00E76F80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E76F80">
        <w:rPr>
          <w:sz w:val="22"/>
          <w:szCs w:val="22"/>
        </w:rPr>
        <w:t>Интерфейс</w:t>
      </w:r>
      <w:r w:rsidR="00D61BA2">
        <w:rPr>
          <w:sz w:val="22"/>
          <w:szCs w:val="22"/>
        </w:rPr>
        <w:t>ы</w:t>
      </w:r>
      <w:r w:rsidRPr="00E76F80">
        <w:rPr>
          <w:sz w:val="22"/>
          <w:szCs w:val="22"/>
        </w:rPr>
        <w:t xml:space="preserve"> USB и </w:t>
      </w:r>
      <w:r w:rsidR="0043142C">
        <w:rPr>
          <w:sz w:val="22"/>
          <w:szCs w:val="22"/>
        </w:rPr>
        <w:t>микроSD-карт</w:t>
      </w:r>
      <w:r w:rsidRPr="00E76F80">
        <w:rPr>
          <w:sz w:val="22"/>
          <w:szCs w:val="22"/>
        </w:rPr>
        <w:t>: временно не</w:t>
      </w:r>
      <w:r w:rsidR="0043142C">
        <w:rPr>
          <w:sz w:val="22"/>
          <w:szCs w:val="22"/>
        </w:rPr>
        <w:t>доступны</w:t>
      </w:r>
      <w:r w:rsidRPr="00E76F80">
        <w:rPr>
          <w:sz w:val="22"/>
          <w:szCs w:val="22"/>
        </w:rPr>
        <w:t>.</w:t>
      </w:r>
    </w:p>
    <w:p w:rsidR="00E76F80" w:rsidRPr="00E76F80" w:rsidRDefault="00E76F80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E76F80">
        <w:rPr>
          <w:sz w:val="22"/>
          <w:szCs w:val="22"/>
        </w:rPr>
        <w:t xml:space="preserve">Коммуникационный интерфейс Ethernet ETH0: обмен данными с интеллектуальной системой Intelligent Remote Eudemon </w:t>
      </w:r>
      <w:r>
        <w:rPr>
          <w:sz w:val="22"/>
          <w:szCs w:val="22"/>
        </w:rPr>
        <w:t xml:space="preserve">по </w:t>
      </w:r>
      <w:r w:rsidRPr="00E76F80">
        <w:rPr>
          <w:sz w:val="22"/>
          <w:szCs w:val="22"/>
        </w:rPr>
        <w:t>сетев</w:t>
      </w:r>
      <w:r>
        <w:rPr>
          <w:sz w:val="22"/>
          <w:szCs w:val="22"/>
        </w:rPr>
        <w:t>ому</w:t>
      </w:r>
      <w:r w:rsidRPr="00E76F80">
        <w:rPr>
          <w:sz w:val="22"/>
          <w:szCs w:val="22"/>
        </w:rPr>
        <w:t xml:space="preserve"> кабел</w:t>
      </w:r>
      <w:r>
        <w:rPr>
          <w:sz w:val="22"/>
          <w:szCs w:val="22"/>
        </w:rPr>
        <w:t xml:space="preserve">ю </w:t>
      </w:r>
      <w:r w:rsidRPr="00E76F80">
        <w:rPr>
          <w:sz w:val="22"/>
          <w:szCs w:val="22"/>
        </w:rPr>
        <w:t>Ethernet.</w:t>
      </w:r>
    </w:p>
    <w:p w:rsidR="00E76F80" w:rsidRPr="00E76F80" w:rsidRDefault="00E76F80" w:rsidP="00E76F8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E76F80">
        <w:rPr>
          <w:sz w:val="22"/>
          <w:szCs w:val="22"/>
        </w:rPr>
        <w:t xml:space="preserve">Коммуникационный интерфейс </w:t>
      </w:r>
      <w:r w:rsidR="0043142C" w:rsidRPr="00E76F80">
        <w:rPr>
          <w:sz w:val="22"/>
          <w:szCs w:val="22"/>
        </w:rPr>
        <w:t xml:space="preserve">Ethernet </w:t>
      </w:r>
      <w:r w:rsidRPr="00E76F80">
        <w:rPr>
          <w:sz w:val="22"/>
          <w:szCs w:val="22"/>
        </w:rPr>
        <w:t>CONFIG: временно не</w:t>
      </w:r>
      <w:r w:rsidR="0043142C">
        <w:rPr>
          <w:sz w:val="22"/>
          <w:szCs w:val="22"/>
        </w:rPr>
        <w:t>доступен</w:t>
      </w:r>
      <w:r w:rsidRPr="00E76F80">
        <w:rPr>
          <w:sz w:val="22"/>
          <w:szCs w:val="22"/>
        </w:rPr>
        <w:t>.</w:t>
      </w:r>
    </w:p>
    <w:p w:rsidR="00E76F80" w:rsidRPr="00E76F80" w:rsidRDefault="00E76F80" w:rsidP="00E4007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200C8E" w:rsidRDefault="0089777C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0" w:name="_Toc195289198"/>
      <w:r>
        <w:rPr>
          <w:rFonts w:ascii="Times New Roman" w:hAnsi="Times New Roman"/>
          <w:b w:val="0"/>
          <w:sz w:val="22"/>
          <w:szCs w:val="22"/>
        </w:rPr>
        <w:t>П</w:t>
      </w:r>
      <w:r w:rsidR="00433653">
        <w:rPr>
          <w:rFonts w:ascii="Times New Roman" w:hAnsi="Times New Roman"/>
          <w:b w:val="0"/>
          <w:sz w:val="22"/>
          <w:szCs w:val="22"/>
        </w:rPr>
        <w:t>одключени</w:t>
      </w:r>
      <w:r>
        <w:rPr>
          <w:rFonts w:ascii="Times New Roman" w:hAnsi="Times New Roman"/>
          <w:b w:val="0"/>
          <w:sz w:val="22"/>
          <w:szCs w:val="22"/>
        </w:rPr>
        <w:t>е</w:t>
      </w:r>
      <w:r w:rsidR="00433653">
        <w:rPr>
          <w:rFonts w:ascii="Times New Roman" w:hAnsi="Times New Roman"/>
          <w:b w:val="0"/>
          <w:sz w:val="22"/>
          <w:szCs w:val="22"/>
        </w:rPr>
        <w:t xml:space="preserve"> изделия</w:t>
      </w:r>
      <w:bookmarkEnd w:id="10"/>
    </w:p>
    <w:p w:rsidR="00370AB2" w:rsidRDefault="00370AB2" w:rsidP="00370AB2"/>
    <w:p w:rsidR="00E9318C" w:rsidRPr="00CB4DF6" w:rsidRDefault="0089777C" w:rsidP="0089777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sz w:val="22"/>
          <w:szCs w:val="22"/>
        </w:rPr>
        <w:t>Общая схема подключения изделия</w:t>
      </w:r>
      <w:r w:rsidR="00CB37DF" w:rsidRPr="00CB37DF"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представлен</w:t>
      </w:r>
      <w:r>
        <w:rPr>
          <w:sz w:val="22"/>
          <w:szCs w:val="22"/>
        </w:rPr>
        <w:t>а</w:t>
      </w:r>
      <w:r w:rsidR="0093559F">
        <w:rPr>
          <w:sz w:val="22"/>
          <w:szCs w:val="22"/>
        </w:rPr>
        <w:t xml:space="preserve"> на рисунке 3</w:t>
      </w:r>
      <w:r w:rsidR="00E9318C">
        <w:rPr>
          <w:sz w:val="22"/>
          <w:szCs w:val="22"/>
        </w:rPr>
        <w:t>.</w:t>
      </w:r>
    </w:p>
    <w:p w:rsidR="0089777C" w:rsidRDefault="0089777C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</w:rPr>
      </w:pPr>
    </w:p>
    <w:p w:rsidR="0089777C" w:rsidRDefault="0089777C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noProof/>
        </w:rPr>
      </w:pPr>
      <w:r>
        <w:rPr>
          <w:noProof/>
        </w:rPr>
        <w:drawing>
          <wp:inline distT="0" distB="0" distL="0" distR="0" wp14:anchorId="55E24278" wp14:editId="641CC936">
            <wp:extent cx="5850890" cy="6409594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6409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0E3" w:rsidRPr="009642EF" w:rsidRDefault="00433653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t xml:space="preserve"> </w:t>
      </w:r>
    </w:p>
    <w:p w:rsidR="000960E3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3</w:t>
      </w:r>
    </w:p>
    <w:p w:rsidR="00803214" w:rsidRDefault="00803214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777C" w:rsidRDefault="0089777C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777C" w:rsidRDefault="0089777C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777C" w:rsidRDefault="0089777C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777C" w:rsidRDefault="0089777C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777C" w:rsidRDefault="0089777C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777C" w:rsidRDefault="0089777C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777C" w:rsidRDefault="005C66D4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Общая схема</w:t>
      </w:r>
      <w:r w:rsidR="0089777C" w:rsidRPr="0089777C">
        <w:rPr>
          <w:sz w:val="22"/>
          <w:szCs w:val="22"/>
        </w:rPr>
        <w:t xml:space="preserve"> подключения системы учёта энергопотребления </w:t>
      </w:r>
      <w:r w:rsidR="0089777C">
        <w:rPr>
          <w:sz w:val="22"/>
          <w:szCs w:val="22"/>
        </w:rPr>
        <w:t xml:space="preserve">подключения </w:t>
      </w:r>
      <w:r>
        <w:rPr>
          <w:sz w:val="22"/>
          <w:szCs w:val="22"/>
        </w:rPr>
        <w:t xml:space="preserve">для </w:t>
      </w:r>
      <w:r w:rsidR="0089777C">
        <w:rPr>
          <w:sz w:val="22"/>
          <w:szCs w:val="22"/>
        </w:rPr>
        <w:t>изделия</w:t>
      </w:r>
      <w:r w:rsidR="0089777C" w:rsidRPr="00CB37DF">
        <w:rPr>
          <w:sz w:val="22"/>
          <w:szCs w:val="22"/>
        </w:rPr>
        <w:t xml:space="preserve"> </w:t>
      </w:r>
      <w:r w:rsidR="0089777C">
        <w:rPr>
          <w:sz w:val="22"/>
          <w:szCs w:val="22"/>
        </w:rPr>
        <w:t xml:space="preserve">представлена на рисунке </w:t>
      </w:r>
      <w:r w:rsidR="002B56B7">
        <w:rPr>
          <w:sz w:val="22"/>
          <w:szCs w:val="22"/>
        </w:rPr>
        <w:t>4</w:t>
      </w:r>
      <w:r w:rsidR="0089777C">
        <w:rPr>
          <w:sz w:val="22"/>
          <w:szCs w:val="22"/>
        </w:rPr>
        <w:t>.</w:t>
      </w: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B56B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>
        <w:rPr>
          <w:noProof/>
        </w:rPr>
        <w:drawing>
          <wp:inline distT="0" distB="0" distL="0" distR="0" wp14:anchorId="4C576C1E" wp14:editId="50DBA79E">
            <wp:extent cx="6003042" cy="5179749"/>
            <wp:effectExtent l="0" t="0" r="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06327" cy="518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B56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4</w:t>
      </w: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B56B7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33653" w:rsidRDefault="002B56B7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B56B7">
        <w:rPr>
          <w:sz w:val="22"/>
          <w:szCs w:val="22"/>
        </w:rPr>
        <w:lastRenderedPageBreak/>
        <w:t>Топологи</w:t>
      </w:r>
      <w:r w:rsidR="009D6383">
        <w:rPr>
          <w:sz w:val="22"/>
          <w:szCs w:val="22"/>
        </w:rPr>
        <w:t xml:space="preserve">я </w:t>
      </w:r>
      <w:r w:rsidRPr="002B56B7">
        <w:rPr>
          <w:sz w:val="22"/>
          <w:szCs w:val="22"/>
        </w:rPr>
        <w:t>сети</w:t>
      </w:r>
      <w:r>
        <w:rPr>
          <w:sz w:val="22"/>
          <w:szCs w:val="22"/>
        </w:rPr>
        <w:t xml:space="preserve"> показан на рисунке 5.</w:t>
      </w:r>
    </w:p>
    <w:p w:rsidR="00433653" w:rsidRDefault="00433653" w:rsidP="0028657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433653" w:rsidRDefault="002B56B7" w:rsidP="002B56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ACAB73A" wp14:editId="1977D559">
            <wp:extent cx="4482947" cy="5067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85054" cy="506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0EC7" w:rsidRDefault="00900EC7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</w:p>
    <w:p w:rsidR="00900EC7" w:rsidRDefault="002B56B7" w:rsidP="002B56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center"/>
        <w:rPr>
          <w:sz w:val="22"/>
          <w:szCs w:val="22"/>
        </w:rPr>
      </w:pPr>
      <w:r>
        <w:rPr>
          <w:sz w:val="20"/>
          <w:szCs w:val="20"/>
        </w:rPr>
        <w:t>Рисунок 5</w:t>
      </w:r>
    </w:p>
    <w:p w:rsidR="00900EC7" w:rsidRDefault="002B56B7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Описание</w:t>
      </w:r>
      <w:r w:rsidR="005C66D4">
        <w:rPr>
          <w:sz w:val="22"/>
          <w:szCs w:val="22"/>
        </w:rPr>
        <w:t xml:space="preserve"> топологии</w:t>
      </w:r>
      <w:r>
        <w:rPr>
          <w:sz w:val="22"/>
          <w:szCs w:val="22"/>
        </w:rPr>
        <w:t>:</w:t>
      </w:r>
    </w:p>
    <w:p w:rsidR="005C66D4" w:rsidRDefault="002B56B7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2B56B7">
        <w:rPr>
          <w:sz w:val="22"/>
          <w:szCs w:val="22"/>
        </w:rPr>
        <w:t xml:space="preserve">Шина сети CAN2: Символом L1 на рисунке обозначена шина </w:t>
      </w:r>
      <w:r w:rsidR="005C66D4">
        <w:rPr>
          <w:sz w:val="22"/>
          <w:szCs w:val="22"/>
        </w:rPr>
        <w:t xml:space="preserve">типа </w:t>
      </w:r>
      <w:r w:rsidRPr="002B56B7">
        <w:rPr>
          <w:sz w:val="22"/>
          <w:szCs w:val="22"/>
        </w:rPr>
        <w:t>CAN2. В нее входит</w:t>
      </w:r>
      <w:r w:rsidR="005C66D4">
        <w:rPr>
          <w:sz w:val="22"/>
          <w:szCs w:val="22"/>
        </w:rPr>
        <w:t xml:space="preserve"> </w:t>
      </w:r>
      <w:r w:rsidRPr="002B56B7">
        <w:rPr>
          <w:sz w:val="22"/>
          <w:szCs w:val="22"/>
        </w:rPr>
        <w:t>контроллер и ведущий наружный блок системы. К одной сети CAN2 можно подключать до 16 комплектов наружных и 255 комплектов внутренних блоков. Если количество наружных блоков превышает 16, либо если же количество внутренних блоков</w:t>
      </w:r>
      <w:r w:rsidR="005C66D4">
        <w:rPr>
          <w:sz w:val="22"/>
          <w:szCs w:val="22"/>
        </w:rPr>
        <w:t xml:space="preserve"> </w:t>
      </w:r>
      <w:r w:rsidRPr="002B56B7">
        <w:rPr>
          <w:sz w:val="22"/>
          <w:szCs w:val="22"/>
        </w:rPr>
        <w:t>превышает 255, то их необходимо разделить между двумя сетями CAN2.</w:t>
      </w:r>
      <w:r w:rsidR="005C66D4">
        <w:rPr>
          <w:sz w:val="22"/>
          <w:szCs w:val="22"/>
        </w:rPr>
        <w:t xml:space="preserve"> </w:t>
      </w:r>
    </w:p>
    <w:p w:rsidR="005C66D4" w:rsidRDefault="002B56B7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2B56B7">
        <w:rPr>
          <w:sz w:val="22"/>
          <w:szCs w:val="22"/>
        </w:rPr>
        <w:t xml:space="preserve">Шина сети CAN1: Символом L2 на рисунке обозначена шина </w:t>
      </w:r>
      <w:r w:rsidR="005C66D4">
        <w:rPr>
          <w:sz w:val="22"/>
          <w:szCs w:val="22"/>
        </w:rPr>
        <w:t xml:space="preserve">типа </w:t>
      </w:r>
      <w:r w:rsidRPr="002B56B7">
        <w:rPr>
          <w:sz w:val="22"/>
          <w:szCs w:val="22"/>
        </w:rPr>
        <w:t>CAN1. В нее входит</w:t>
      </w:r>
      <w:r w:rsidRPr="002B56B7">
        <w:rPr>
          <w:sz w:val="22"/>
          <w:szCs w:val="22"/>
        </w:rPr>
        <w:cr/>
        <w:t>коммуникационная сеть, все наружные и внутренние блоки системы. К одной сети</w:t>
      </w:r>
      <w:r w:rsidR="005C66D4">
        <w:rPr>
          <w:sz w:val="22"/>
          <w:szCs w:val="22"/>
        </w:rPr>
        <w:t xml:space="preserve"> </w:t>
      </w:r>
      <w:r w:rsidRPr="002B56B7">
        <w:rPr>
          <w:sz w:val="22"/>
          <w:szCs w:val="22"/>
        </w:rPr>
        <w:t>CAN1 можно подключать до 80 комплектов внутренних блоков.</w:t>
      </w:r>
      <w:r w:rsidR="005C66D4">
        <w:rPr>
          <w:sz w:val="22"/>
          <w:szCs w:val="22"/>
        </w:rPr>
        <w:t xml:space="preserve"> </w:t>
      </w:r>
    </w:p>
    <w:p w:rsidR="005C66D4" w:rsidRDefault="002B56B7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2B56B7">
        <w:rPr>
          <w:sz w:val="22"/>
          <w:szCs w:val="22"/>
        </w:rPr>
        <w:t xml:space="preserve">Таблица сетей: </w:t>
      </w:r>
    </w:p>
    <w:p w:rsidR="005C66D4" w:rsidRDefault="002B56B7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2B56B7">
        <w:rPr>
          <w:sz w:val="22"/>
          <w:szCs w:val="22"/>
        </w:rPr>
        <w:t>Символом L3 на рисунке обозначен общий сетевой кабель.</w:t>
      </w:r>
      <w:r w:rsidR="005C66D4">
        <w:rPr>
          <w:sz w:val="22"/>
          <w:szCs w:val="22"/>
        </w:rPr>
        <w:t xml:space="preserve"> </w:t>
      </w:r>
      <w:r w:rsidRPr="002B56B7">
        <w:rPr>
          <w:sz w:val="22"/>
          <w:szCs w:val="22"/>
        </w:rPr>
        <w:t>Через этот сетевой кабель контроллер может подключаться к программному</w:t>
      </w:r>
      <w:r w:rsidR="005C66D4">
        <w:rPr>
          <w:sz w:val="22"/>
          <w:szCs w:val="22"/>
        </w:rPr>
        <w:t xml:space="preserve"> </w:t>
      </w:r>
      <w:r w:rsidRPr="002B56B7">
        <w:rPr>
          <w:sz w:val="22"/>
          <w:szCs w:val="22"/>
        </w:rPr>
        <w:t>обеспечению Intelligent Remote Eudemon.</w:t>
      </w:r>
      <w:r w:rsidR="005C66D4">
        <w:rPr>
          <w:sz w:val="22"/>
          <w:szCs w:val="22"/>
        </w:rPr>
        <w:t xml:space="preserve"> </w:t>
      </w:r>
    </w:p>
    <w:p w:rsidR="005C66D4" w:rsidRDefault="002B56B7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2B56B7">
        <w:rPr>
          <w:sz w:val="22"/>
          <w:szCs w:val="22"/>
        </w:rPr>
        <w:t xml:space="preserve">Система: </w:t>
      </w:r>
    </w:p>
    <w:p w:rsidR="005C66D4" w:rsidRDefault="005C66D4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2B56B7" w:rsidRPr="002B56B7">
        <w:rPr>
          <w:sz w:val="22"/>
          <w:szCs w:val="22"/>
        </w:rPr>
        <w:t xml:space="preserve"> одну систему входит один комплект наружных блоков (от 1 до 4 блоков)</w:t>
      </w:r>
      <w:r>
        <w:rPr>
          <w:sz w:val="22"/>
          <w:szCs w:val="22"/>
        </w:rPr>
        <w:t xml:space="preserve"> </w:t>
      </w:r>
      <w:r w:rsidR="002B56B7" w:rsidRPr="002B56B7">
        <w:rPr>
          <w:sz w:val="22"/>
          <w:szCs w:val="22"/>
        </w:rPr>
        <w:t>и подключенные к ним внутренние блоки.</w:t>
      </w:r>
      <w:r>
        <w:rPr>
          <w:sz w:val="22"/>
          <w:szCs w:val="22"/>
        </w:rPr>
        <w:t xml:space="preserve"> </w:t>
      </w:r>
      <w:r w:rsidR="002B56B7" w:rsidRPr="002B56B7">
        <w:rPr>
          <w:sz w:val="22"/>
          <w:szCs w:val="22"/>
        </w:rPr>
        <w:t>Количество блоков, которое можно подключать к интеллектуальному контроллеру:</w:t>
      </w:r>
      <w:r>
        <w:rPr>
          <w:sz w:val="22"/>
          <w:szCs w:val="22"/>
        </w:rPr>
        <w:t xml:space="preserve"> </w:t>
      </w:r>
      <w:r w:rsidR="002B56B7" w:rsidRPr="002B56B7">
        <w:rPr>
          <w:sz w:val="22"/>
          <w:szCs w:val="22"/>
        </w:rPr>
        <w:t>один интеллектуальный контроллер поддерживает одну сеть CAN2; к нему можно</w:t>
      </w:r>
      <w:r w:rsidR="002B56B7" w:rsidRPr="002B56B7">
        <w:rPr>
          <w:sz w:val="22"/>
          <w:szCs w:val="22"/>
        </w:rPr>
        <w:cr/>
        <w:t>подключать до 16 комплектов систем или 255 комплектов внутренних блоков.</w:t>
      </w:r>
      <w:r>
        <w:rPr>
          <w:sz w:val="22"/>
          <w:szCs w:val="22"/>
        </w:rPr>
        <w:t xml:space="preserve"> </w:t>
      </w:r>
    </w:p>
    <w:p w:rsidR="002B56B7" w:rsidRDefault="002B56B7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2B56B7">
        <w:rPr>
          <w:sz w:val="22"/>
          <w:szCs w:val="22"/>
        </w:rPr>
        <w:t>Примечание: L3 на рис. 6.1 — стандартный сетевой кабель, L1 и L2 — витая пара.</w:t>
      </w:r>
    </w:p>
    <w:p w:rsidR="009D6383" w:rsidRDefault="009D6383" w:rsidP="0080321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</w:p>
    <w:p w:rsidR="009D6383" w:rsidRDefault="009D6383" w:rsidP="009D63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B56B7">
        <w:rPr>
          <w:sz w:val="22"/>
          <w:szCs w:val="22"/>
        </w:rPr>
        <w:t>Топологи</w:t>
      </w:r>
      <w:r>
        <w:rPr>
          <w:sz w:val="22"/>
          <w:szCs w:val="22"/>
        </w:rPr>
        <w:t xml:space="preserve">я для </w:t>
      </w:r>
      <w:r w:rsidRPr="002B56B7">
        <w:rPr>
          <w:sz w:val="22"/>
          <w:szCs w:val="22"/>
        </w:rPr>
        <w:t>сети</w:t>
      </w:r>
      <w:r>
        <w:rPr>
          <w:sz w:val="22"/>
          <w:szCs w:val="22"/>
        </w:rPr>
        <w:t xml:space="preserve"> с контролем потребления электроэнергии показана на рисунке 6.</w:t>
      </w:r>
    </w:p>
    <w:p w:rsidR="009D6383" w:rsidRDefault="009D6383" w:rsidP="009D63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D6383" w:rsidRDefault="009D6383" w:rsidP="009D63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0B1EB2F" wp14:editId="14497B2F">
            <wp:extent cx="5143500" cy="4375380"/>
            <wp:effectExtent l="0" t="0" r="0" b="635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46358" cy="437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383" w:rsidRDefault="009D6383" w:rsidP="009D63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</w:p>
    <w:p w:rsidR="009D6383" w:rsidRDefault="009D6383" w:rsidP="009D63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center"/>
        <w:rPr>
          <w:sz w:val="22"/>
          <w:szCs w:val="22"/>
        </w:rPr>
      </w:pPr>
      <w:r>
        <w:rPr>
          <w:sz w:val="20"/>
          <w:szCs w:val="20"/>
        </w:rPr>
        <w:t xml:space="preserve">Рисунок </w:t>
      </w:r>
      <w:r w:rsidR="00687A97">
        <w:rPr>
          <w:sz w:val="20"/>
          <w:szCs w:val="20"/>
        </w:rPr>
        <w:t>6</w:t>
      </w:r>
    </w:p>
    <w:p w:rsidR="009D6383" w:rsidRDefault="009D6383" w:rsidP="009D638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Описание топологии:</w:t>
      </w:r>
    </w:p>
    <w:p w:rsidR="0006549C" w:rsidRPr="0006549C" w:rsidRDefault="0006549C" w:rsidP="0006549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06549C">
        <w:rPr>
          <w:sz w:val="22"/>
          <w:szCs w:val="22"/>
        </w:rPr>
        <w:t>L1: представляет собой шину RS485, которая используется для обмена данными между</w:t>
      </w:r>
      <w:r w:rsidRPr="0006549C">
        <w:rPr>
          <w:sz w:val="22"/>
          <w:szCs w:val="22"/>
        </w:rPr>
        <w:cr/>
        <w:t>счетчиком кВт</w:t>
      </w:r>
      <w:r w:rsidR="00335D86">
        <w:rPr>
          <w:sz w:val="22"/>
          <w:szCs w:val="22"/>
        </w:rPr>
        <w:t>/</w:t>
      </w:r>
      <w:r w:rsidRPr="0006549C">
        <w:rPr>
          <w:sz w:val="22"/>
          <w:szCs w:val="22"/>
        </w:rPr>
        <w:t>ч и контроллером. Суммарная длина коммуникационного кабеля L1 не должна</w:t>
      </w:r>
      <w:r w:rsidRPr="0006549C">
        <w:rPr>
          <w:sz w:val="22"/>
          <w:szCs w:val="22"/>
        </w:rPr>
        <w:cr/>
        <w:t>превышать 500 м. К L1 допускается подключать не более 16 счетчиков кВт</w:t>
      </w:r>
      <w:r w:rsidR="00335D86">
        <w:rPr>
          <w:sz w:val="22"/>
          <w:szCs w:val="22"/>
        </w:rPr>
        <w:t>/</w:t>
      </w:r>
      <w:r w:rsidRPr="0006549C">
        <w:rPr>
          <w:sz w:val="22"/>
          <w:szCs w:val="22"/>
        </w:rPr>
        <w:t>ч.</w:t>
      </w:r>
    </w:p>
    <w:p w:rsidR="0006549C" w:rsidRPr="0006549C" w:rsidRDefault="0006549C" w:rsidP="00335D8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06549C">
        <w:rPr>
          <w:sz w:val="22"/>
          <w:szCs w:val="22"/>
        </w:rPr>
        <w:t>L2: представляет собой шину CAN2, которая используется для обмена данными между</w:t>
      </w:r>
      <w:r w:rsidRPr="0006549C">
        <w:rPr>
          <w:sz w:val="22"/>
          <w:szCs w:val="22"/>
        </w:rPr>
        <w:cr/>
        <w:t>контроллером и ведущим наружным блоком. Суммарная длина коммуникационного кабеля L2</w:t>
      </w:r>
      <w:r w:rsidRPr="0006549C">
        <w:rPr>
          <w:sz w:val="22"/>
          <w:szCs w:val="22"/>
        </w:rPr>
        <w:cr/>
        <w:t>не должна превышать 500 м. К L2 допускается подключать не более 16 наружных блоков</w:t>
      </w:r>
      <w:r>
        <w:rPr>
          <w:sz w:val="22"/>
          <w:szCs w:val="22"/>
        </w:rPr>
        <w:t>/систем</w:t>
      </w:r>
      <w:r w:rsidRPr="0006549C">
        <w:rPr>
          <w:sz w:val="22"/>
          <w:szCs w:val="22"/>
        </w:rPr>
        <w:t xml:space="preserve"> (не</w:t>
      </w:r>
      <w:r>
        <w:rPr>
          <w:sz w:val="22"/>
          <w:szCs w:val="22"/>
        </w:rPr>
        <w:t xml:space="preserve"> </w:t>
      </w:r>
      <w:r w:rsidRPr="0006549C">
        <w:rPr>
          <w:sz w:val="22"/>
          <w:szCs w:val="22"/>
        </w:rPr>
        <w:t>считая ведомые</w:t>
      </w:r>
      <w:r w:rsidR="00335D86">
        <w:rPr>
          <w:sz w:val="22"/>
          <w:szCs w:val="22"/>
        </w:rPr>
        <w:t xml:space="preserve"> блоки</w:t>
      </w:r>
      <w:r w:rsidRPr="0006549C">
        <w:rPr>
          <w:sz w:val="22"/>
          <w:szCs w:val="22"/>
        </w:rPr>
        <w:t>). (Теоретически суммарная длина коммуникационного кабеля CAN2 не</w:t>
      </w:r>
      <w:r w:rsidRPr="0006549C">
        <w:rPr>
          <w:sz w:val="22"/>
          <w:szCs w:val="22"/>
        </w:rPr>
        <w:cr/>
        <w:t>должна превышать 500 м. На практике материал провода и окружающие условия будут влиять</w:t>
      </w:r>
      <w:r w:rsidRPr="0006549C">
        <w:rPr>
          <w:sz w:val="22"/>
          <w:szCs w:val="22"/>
        </w:rPr>
        <w:cr/>
        <w:t>на дальность обмена данными. При работе необходимо руководствоваться характеристиками самого оборудования</w:t>
      </w:r>
      <w:r w:rsidR="00335D86">
        <w:rPr>
          <w:sz w:val="22"/>
          <w:szCs w:val="22"/>
        </w:rPr>
        <w:t>)</w:t>
      </w:r>
      <w:r w:rsidRPr="0006549C">
        <w:rPr>
          <w:sz w:val="22"/>
          <w:szCs w:val="22"/>
        </w:rPr>
        <w:t>.</w:t>
      </w:r>
      <w:r w:rsidR="00335D86">
        <w:rPr>
          <w:sz w:val="22"/>
          <w:szCs w:val="22"/>
        </w:rPr>
        <w:t xml:space="preserve"> </w:t>
      </w:r>
      <w:r w:rsidR="00335D86" w:rsidRPr="00335D86">
        <w:rPr>
          <w:sz w:val="22"/>
          <w:szCs w:val="22"/>
        </w:rPr>
        <w:t>Одну сеть CAN2 можно подключать не более чем к 16 внутренним и</w:t>
      </w:r>
      <w:r w:rsidR="00335D86">
        <w:rPr>
          <w:sz w:val="22"/>
          <w:szCs w:val="22"/>
        </w:rPr>
        <w:t xml:space="preserve"> </w:t>
      </w:r>
      <w:r w:rsidR="00335D86" w:rsidRPr="00335D86">
        <w:rPr>
          <w:sz w:val="22"/>
          <w:szCs w:val="22"/>
        </w:rPr>
        <w:t>255 наружных блокам. Если в системе имеется более 16 комплектов наружных</w:t>
      </w:r>
      <w:r w:rsidR="00335D86">
        <w:rPr>
          <w:sz w:val="22"/>
          <w:szCs w:val="22"/>
        </w:rPr>
        <w:t xml:space="preserve"> </w:t>
      </w:r>
      <w:r w:rsidR="00335D86" w:rsidRPr="00335D86">
        <w:rPr>
          <w:sz w:val="22"/>
          <w:szCs w:val="22"/>
        </w:rPr>
        <w:t>блоков или более 255 внутренних блоков, то нужно предусмотреть две сети CAN2.</w:t>
      </w:r>
      <w:r w:rsidR="00335D86">
        <w:rPr>
          <w:sz w:val="22"/>
          <w:szCs w:val="22"/>
        </w:rPr>
        <w:t xml:space="preserve"> </w:t>
      </w:r>
      <w:r w:rsidR="00335D86" w:rsidRPr="00335D86">
        <w:rPr>
          <w:sz w:val="22"/>
          <w:szCs w:val="22"/>
        </w:rPr>
        <w:t>Один контроллер можно подключать только к одной сети CAN2.</w:t>
      </w:r>
    </w:p>
    <w:p w:rsidR="0006549C" w:rsidRPr="0006549C" w:rsidRDefault="0006549C" w:rsidP="0006549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06549C">
        <w:rPr>
          <w:sz w:val="22"/>
          <w:szCs w:val="22"/>
        </w:rPr>
        <w:t>L3: представляет собой стандартный коммуникационный кабель Ethernet. Длина каждого</w:t>
      </w:r>
      <w:r w:rsidRPr="0006549C">
        <w:rPr>
          <w:sz w:val="22"/>
          <w:szCs w:val="22"/>
        </w:rPr>
        <w:cr/>
        <w:t>сетевого кабеля не должна превышать 80 м. Все контроллеры должны подключаться к портам</w:t>
      </w:r>
      <w:r w:rsidRPr="0006549C">
        <w:rPr>
          <w:sz w:val="22"/>
          <w:szCs w:val="22"/>
        </w:rPr>
        <w:cr/>
        <w:t xml:space="preserve">LAN маршрутизатора. Компьютер с программой Intelligent </w:t>
      </w:r>
      <w:proofErr w:type="spellStart"/>
      <w:r w:rsidRPr="0006549C">
        <w:rPr>
          <w:sz w:val="22"/>
          <w:szCs w:val="22"/>
        </w:rPr>
        <w:t>Billing</w:t>
      </w:r>
      <w:proofErr w:type="spellEnd"/>
      <w:r w:rsidRPr="0006549C">
        <w:rPr>
          <w:sz w:val="22"/>
          <w:szCs w:val="22"/>
        </w:rPr>
        <w:t xml:space="preserve"> Eudemon должен подключаться к порту LAN того же маршрутизатора.</w:t>
      </w:r>
    </w:p>
    <w:p w:rsidR="0006549C" w:rsidRPr="0006549C" w:rsidRDefault="0006549C" w:rsidP="0006549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06549C">
        <w:rPr>
          <w:sz w:val="22"/>
          <w:szCs w:val="22"/>
        </w:rPr>
        <w:t>L4: обозначает шину CAN1, которая используется для обмена данными между внутренним и</w:t>
      </w:r>
      <w:r w:rsidRPr="0006549C">
        <w:rPr>
          <w:sz w:val="22"/>
          <w:szCs w:val="22"/>
        </w:rPr>
        <w:cr/>
        <w:t>наружным блоками. Длина L4 приводится в руководстве по эксплуатации кондиционера.</w:t>
      </w:r>
      <w:r w:rsidRPr="0006549C">
        <w:rPr>
          <w:sz w:val="22"/>
          <w:szCs w:val="22"/>
        </w:rPr>
        <w:cr/>
        <w:t>L5: обозначает силовые кабели внутреннего блока, который получает питание от расположенной вблизи бытовой розетки.</w:t>
      </w:r>
    </w:p>
    <w:p w:rsidR="009D6383" w:rsidRDefault="0006549C" w:rsidP="0006549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426"/>
        <w:jc w:val="both"/>
        <w:rPr>
          <w:sz w:val="22"/>
          <w:szCs w:val="22"/>
        </w:rPr>
      </w:pPr>
      <w:r w:rsidRPr="0006549C">
        <w:rPr>
          <w:sz w:val="22"/>
          <w:szCs w:val="22"/>
        </w:rPr>
        <w:t>L6: обозначает силовые кабели внутреннего блока. Электрический счетчик подключают</w:t>
      </w:r>
      <w:r w:rsidRPr="0006549C">
        <w:rPr>
          <w:sz w:val="22"/>
          <w:szCs w:val="22"/>
        </w:rPr>
        <w:cr/>
        <w:t>максимум к одной холодильной системе.</w:t>
      </w:r>
    </w:p>
    <w:p w:rsidR="00335D86" w:rsidRDefault="00335D86" w:rsidP="00687A97">
      <w:pPr>
        <w:pStyle w:val="1"/>
        <w:spacing w:line="288" w:lineRule="auto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195289199"/>
      <w:r>
        <w:rPr>
          <w:rFonts w:ascii="Times New Roman" w:hAnsi="Times New Roman"/>
          <w:b w:val="0"/>
          <w:sz w:val="22"/>
          <w:szCs w:val="22"/>
        </w:rPr>
        <w:lastRenderedPageBreak/>
        <w:t>1.4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687A97" w:rsidRPr="00687A97">
        <w:rPr>
          <w:rFonts w:ascii="Times New Roman" w:hAnsi="Times New Roman"/>
          <w:b w:val="0"/>
          <w:sz w:val="22"/>
          <w:szCs w:val="22"/>
        </w:rPr>
        <w:t>Отладка функци</w:t>
      </w:r>
      <w:r w:rsidR="00687A97">
        <w:rPr>
          <w:rFonts w:ascii="Times New Roman" w:hAnsi="Times New Roman"/>
          <w:b w:val="0"/>
          <w:sz w:val="22"/>
          <w:szCs w:val="22"/>
        </w:rPr>
        <w:t>й</w:t>
      </w:r>
      <w:r w:rsidR="00687A97" w:rsidRPr="00687A97">
        <w:rPr>
          <w:rFonts w:ascii="Times New Roman" w:hAnsi="Times New Roman"/>
          <w:b w:val="0"/>
          <w:sz w:val="22"/>
          <w:szCs w:val="22"/>
        </w:rPr>
        <w:t xml:space="preserve"> программного обеспечения</w:t>
      </w:r>
      <w:bookmarkEnd w:id="11"/>
    </w:p>
    <w:p w:rsidR="00335D86" w:rsidRPr="00687A97" w:rsidRDefault="00687A97" w:rsidP="00687A9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rPr>
          <w:sz w:val="22"/>
          <w:szCs w:val="22"/>
        </w:rPr>
      </w:pPr>
      <w:r w:rsidRPr="00687A97">
        <w:rPr>
          <w:sz w:val="22"/>
          <w:szCs w:val="22"/>
        </w:rPr>
        <w:t>Intelligent Remote Eudemon – это окно интерфейса «человек-машина». Intelligent</w:t>
      </w:r>
      <w:r>
        <w:rPr>
          <w:sz w:val="22"/>
          <w:szCs w:val="22"/>
        </w:rPr>
        <w:t xml:space="preserve"> </w:t>
      </w:r>
      <w:r w:rsidRPr="00687A97">
        <w:rPr>
          <w:sz w:val="22"/>
          <w:szCs w:val="22"/>
        </w:rPr>
        <w:t>Remote Eudemon может выполнять конфигурирование контроллера, технической</w:t>
      </w:r>
      <w:r>
        <w:rPr>
          <w:sz w:val="22"/>
          <w:szCs w:val="22"/>
        </w:rPr>
        <w:t xml:space="preserve"> </w:t>
      </w:r>
      <w:r w:rsidRPr="00687A97">
        <w:rPr>
          <w:sz w:val="22"/>
          <w:szCs w:val="22"/>
        </w:rPr>
        <w:t>информации,</w:t>
      </w:r>
      <w:r>
        <w:rPr>
          <w:sz w:val="22"/>
          <w:szCs w:val="22"/>
        </w:rPr>
        <w:t xml:space="preserve"> </w:t>
      </w:r>
      <w:r w:rsidRPr="00687A97">
        <w:rPr>
          <w:sz w:val="22"/>
          <w:szCs w:val="22"/>
        </w:rPr>
        <w:t>экспортировать данные по счетам за электричество, генерировать</w:t>
      </w:r>
      <w:r>
        <w:rPr>
          <w:sz w:val="22"/>
          <w:szCs w:val="22"/>
        </w:rPr>
        <w:t xml:space="preserve"> </w:t>
      </w:r>
      <w:r w:rsidRPr="00687A97">
        <w:rPr>
          <w:sz w:val="22"/>
          <w:szCs w:val="22"/>
        </w:rPr>
        <w:t>счета и т.д.</w:t>
      </w:r>
    </w:p>
    <w:p w:rsidR="00687A97" w:rsidRPr="00687A97" w:rsidRDefault="00687A97" w:rsidP="00687A9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687A97">
        <w:rPr>
          <w:sz w:val="22"/>
          <w:szCs w:val="22"/>
        </w:rPr>
        <w:t>1. Необходимо убедиться, что на отлаживаемый контроллер подается питание, и что он подключен к ПК через маршрутизатор.</w:t>
      </w:r>
    </w:p>
    <w:p w:rsidR="00687A97" w:rsidRPr="00687A97" w:rsidRDefault="00687A97" w:rsidP="00687A9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687A97">
        <w:rPr>
          <w:sz w:val="22"/>
          <w:szCs w:val="22"/>
        </w:rPr>
        <w:t>2. Необходимо убедиться, что данные о помещении точно соответствуют</w:t>
      </w:r>
      <w:r w:rsidRPr="00687A97">
        <w:rPr>
          <w:sz w:val="22"/>
          <w:szCs w:val="22"/>
        </w:rPr>
        <w:cr/>
        <w:t>коду внутреннего блока; в противном случае счет будет выставляться с некорректными данными.</w:t>
      </w:r>
    </w:p>
    <w:p w:rsidR="00687A97" w:rsidRPr="00687A97" w:rsidRDefault="00687A97" w:rsidP="00687A9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687A97">
        <w:rPr>
          <w:sz w:val="22"/>
          <w:szCs w:val="22"/>
        </w:rPr>
        <w:t>3. Обмен данными между счетчиком и системой кондиционирования должен</w:t>
      </w:r>
      <w:r w:rsidRPr="00687A97">
        <w:rPr>
          <w:sz w:val="22"/>
          <w:szCs w:val="22"/>
        </w:rPr>
        <w:cr/>
        <w:t>выполняться корректно. В противном случае счет будет выставляться с некорректными данными.</w:t>
      </w:r>
    </w:p>
    <w:p w:rsidR="00687A97" w:rsidRPr="00687A97" w:rsidRDefault="00687A97" w:rsidP="00687A9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687A97">
        <w:rPr>
          <w:sz w:val="22"/>
          <w:szCs w:val="22"/>
        </w:rPr>
        <w:t>4. Программное обеспечение должно быть установлено в требуемой операционной системе (см. требования к ПО).</w:t>
      </w:r>
    </w:p>
    <w:p w:rsidR="00687A97" w:rsidRPr="00687A97" w:rsidRDefault="00687A97" w:rsidP="00687A9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687A97">
        <w:rPr>
          <w:sz w:val="22"/>
          <w:szCs w:val="22"/>
        </w:rPr>
        <w:t>5. Необходимо убедиться, что компьютер выделен только для работы с</w:t>
      </w:r>
      <w:r w:rsidRPr="00687A97">
        <w:rPr>
          <w:sz w:val="22"/>
          <w:szCs w:val="22"/>
        </w:rPr>
        <w:cr/>
        <w:t>Intelligent Remote Eudemon. На нем запрещается устанавливать антивирусное</w:t>
      </w:r>
      <w:r w:rsidRPr="00687A97">
        <w:rPr>
          <w:sz w:val="22"/>
          <w:szCs w:val="22"/>
        </w:rPr>
        <w:cr/>
        <w:t>ПО, программы для управления системой, игры и иное ПО. В противном случае</w:t>
      </w:r>
      <w:r w:rsidRPr="00687A97">
        <w:rPr>
          <w:sz w:val="22"/>
          <w:szCs w:val="22"/>
        </w:rPr>
        <w:cr/>
        <w:t>стабильная работа ПО не будет гарантироваться.</w:t>
      </w:r>
    </w:p>
    <w:p w:rsidR="00335D86" w:rsidRPr="00687A97" w:rsidRDefault="00687A97" w:rsidP="00687A9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88" w:lineRule="auto"/>
        <w:ind w:firstLine="709"/>
        <w:jc w:val="both"/>
        <w:rPr>
          <w:sz w:val="22"/>
          <w:szCs w:val="22"/>
        </w:rPr>
      </w:pPr>
      <w:r w:rsidRPr="00687A97">
        <w:rPr>
          <w:sz w:val="22"/>
          <w:szCs w:val="22"/>
        </w:rPr>
        <w:t>Более подробная информация по установке и эксплуатации приводятся в</w:t>
      </w:r>
      <w:r w:rsidRPr="00687A97">
        <w:rPr>
          <w:sz w:val="22"/>
          <w:szCs w:val="22"/>
        </w:rPr>
        <w:cr/>
        <w:t>инструкции по программному обеспечению.</w:t>
      </w: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195289200"/>
      <w:r>
        <w:rPr>
          <w:rFonts w:ascii="Times New Roman" w:hAnsi="Times New Roman"/>
          <w:b w:val="0"/>
          <w:sz w:val="22"/>
          <w:szCs w:val="22"/>
        </w:rPr>
        <w:t>2</w:t>
      </w:r>
      <w:r w:rsidR="00687A97">
        <w:rPr>
          <w:rFonts w:ascii="Times New Roman" w:hAnsi="Times New Roman"/>
          <w:b w:val="0"/>
          <w:sz w:val="22"/>
          <w:szCs w:val="22"/>
        </w:rPr>
        <w:t>.1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 xml:space="preserve">Требования к </w:t>
      </w:r>
      <w:r w:rsidR="00900EC7">
        <w:rPr>
          <w:rFonts w:ascii="Times New Roman" w:hAnsi="Times New Roman"/>
          <w:b w:val="0"/>
          <w:sz w:val="22"/>
          <w:szCs w:val="22"/>
        </w:rPr>
        <w:t xml:space="preserve">монтажу и </w:t>
      </w:r>
      <w:r>
        <w:rPr>
          <w:rFonts w:ascii="Times New Roman" w:hAnsi="Times New Roman"/>
          <w:b w:val="0"/>
          <w:sz w:val="22"/>
          <w:szCs w:val="22"/>
        </w:rPr>
        <w:t>расположению изделия</w:t>
      </w:r>
      <w:bookmarkEnd w:id="12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75E4B" w:rsidRDefault="003F136F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250FAC" w:rsidRPr="00250FAC">
        <w:rPr>
          <w:sz w:val="22"/>
          <w:szCs w:val="22"/>
        </w:rPr>
        <w:t xml:space="preserve"> устанавлива</w:t>
      </w:r>
      <w:r w:rsidR="00250FAC">
        <w:rPr>
          <w:sz w:val="22"/>
          <w:szCs w:val="22"/>
        </w:rPr>
        <w:t>е</w:t>
      </w:r>
      <w:r w:rsidR="00250FAC" w:rsidRPr="00250FAC">
        <w:rPr>
          <w:sz w:val="22"/>
          <w:szCs w:val="22"/>
        </w:rPr>
        <w:t>т</w:t>
      </w:r>
      <w:r w:rsidR="00250FAC">
        <w:rPr>
          <w:sz w:val="22"/>
          <w:szCs w:val="22"/>
        </w:rPr>
        <w:t>с</w:t>
      </w:r>
      <w:r w:rsidR="00250FAC" w:rsidRPr="00250FAC">
        <w:rPr>
          <w:sz w:val="22"/>
          <w:szCs w:val="22"/>
        </w:rPr>
        <w:t xml:space="preserve">я в </w:t>
      </w:r>
      <w:r w:rsidR="00250FAC">
        <w:rPr>
          <w:sz w:val="22"/>
          <w:szCs w:val="22"/>
        </w:rPr>
        <w:t xml:space="preserve">боксе </w:t>
      </w:r>
      <w:r w:rsidR="00250FAC" w:rsidRPr="00250FAC">
        <w:rPr>
          <w:sz w:val="22"/>
          <w:szCs w:val="22"/>
        </w:rPr>
        <w:t>электрической</w:t>
      </w:r>
      <w:r w:rsidR="00250FAC">
        <w:rPr>
          <w:sz w:val="22"/>
          <w:szCs w:val="22"/>
        </w:rPr>
        <w:t xml:space="preserve"> </w:t>
      </w:r>
      <w:r w:rsidR="00250FAC" w:rsidRPr="00250FAC">
        <w:rPr>
          <w:sz w:val="22"/>
          <w:szCs w:val="22"/>
        </w:rPr>
        <w:t>секции. Лицевая панель</w:t>
      </w:r>
      <w:r w:rsidR="00250FAC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</w:t>
      </w:r>
      <w:r w:rsidR="00250FAC" w:rsidRPr="00250FAC">
        <w:rPr>
          <w:sz w:val="22"/>
          <w:szCs w:val="22"/>
        </w:rPr>
        <w:t xml:space="preserve"> устанавливается вертикально и</w:t>
      </w:r>
      <w:r w:rsidR="00250FAC">
        <w:rPr>
          <w:sz w:val="22"/>
          <w:szCs w:val="22"/>
        </w:rPr>
        <w:t xml:space="preserve"> фиксируется 4 винтами</w:t>
      </w:r>
      <w:r w:rsidR="00EA1ED1">
        <w:rPr>
          <w:sz w:val="22"/>
          <w:szCs w:val="22"/>
        </w:rPr>
        <w:t>.</w:t>
      </w:r>
    </w:p>
    <w:p w:rsidR="000C2C18" w:rsidRPr="00C75E4B" w:rsidRDefault="000C2C18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46B34" w:rsidRDefault="000C2C18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Пространство,</w:t>
      </w:r>
      <w:r w:rsidR="00C46B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требующееся </w:t>
      </w:r>
      <w:r w:rsidR="00C46B34">
        <w:rPr>
          <w:sz w:val="22"/>
          <w:szCs w:val="22"/>
        </w:rPr>
        <w:t>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5C66D4">
        <w:rPr>
          <w:sz w:val="22"/>
          <w:szCs w:val="22"/>
        </w:rPr>
        <w:t>6</w:t>
      </w:r>
      <w:r w:rsidR="00C46B34">
        <w:rPr>
          <w:sz w:val="22"/>
          <w:szCs w:val="22"/>
        </w:rPr>
        <w:t>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250FAC" w:rsidP="000C2C18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6FF0BA6C" wp14:editId="795F81B6">
            <wp:extent cx="5724525" cy="298132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93559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C66D4">
        <w:rPr>
          <w:sz w:val="20"/>
          <w:szCs w:val="20"/>
        </w:rPr>
        <w:t>6</w:t>
      </w:r>
    </w:p>
    <w:p w:rsidR="00687A97" w:rsidRDefault="00687A97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687A97" w:rsidRDefault="00687A97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687A97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3"/>
      <w:bookmarkStart w:id="14" w:name="_Ref86067266"/>
      <w:bookmarkStart w:id="15" w:name="_Toc195289201"/>
      <w:bookmarkStart w:id="16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2.2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3"/>
      <w:bookmarkEnd w:id="14"/>
      <w:bookmarkEnd w:id="15"/>
    </w:p>
    <w:bookmarkEnd w:id="16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3559F">
        <w:rPr>
          <w:noProof/>
          <w:sz w:val="22"/>
          <w:szCs w:val="22"/>
        </w:rPr>
        <w:t xml:space="preserve"> </w:t>
      </w:r>
      <w:r w:rsidR="005C66D4">
        <w:rPr>
          <w:noProof/>
          <w:sz w:val="22"/>
          <w:szCs w:val="22"/>
        </w:rPr>
        <w:t>7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B0A" w:rsidRDefault="00760B0A" w:rsidP="00760B0A">
      <w:pPr>
        <w:jc w:val="center"/>
        <w:rPr>
          <w:sz w:val="22"/>
          <w:szCs w:val="22"/>
        </w:rPr>
      </w:pPr>
    </w:p>
    <w:p w:rsidR="00E92F5E" w:rsidRDefault="00200C8E" w:rsidP="00760B0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C66D4">
        <w:rPr>
          <w:sz w:val="20"/>
          <w:szCs w:val="20"/>
        </w:rPr>
        <w:t>7</w:t>
      </w:r>
    </w:p>
    <w:p w:rsidR="00760B0A" w:rsidRDefault="00760B0A" w:rsidP="00760B0A">
      <w:pPr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7" w:name="_Toc85529574"/>
      <w:bookmarkStart w:id="18" w:name="_Toc195289202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17"/>
      <w:bookmarkEnd w:id="18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A1ED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A1ED1">
        <w:rPr>
          <w:noProof/>
          <w:sz w:val="20"/>
          <w:szCs w:val="20"/>
        </w:rPr>
        <w:t xml:space="preserve"> 5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687A97">
        <w:trPr>
          <w:trHeight w:val="433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3F136F" w:rsidP="009C48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Сетевой шлюз</w:t>
            </w:r>
            <w:r w:rsidR="001E3F7A">
              <w:rPr>
                <w:sz w:val="22"/>
                <w:szCs w:val="22"/>
              </w:rPr>
              <w:t xml:space="preserve"> </w:t>
            </w:r>
            <w:r w:rsidR="006C01A7">
              <w:rPr>
                <w:sz w:val="22"/>
                <w:szCs w:val="22"/>
              </w:rPr>
              <w:t>ME20-24/D1(T)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00EC7" w:rsidRPr="00F312E9" w:rsidTr="00687A97">
        <w:trPr>
          <w:trHeight w:val="416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900EC7" w:rsidRDefault="00900EC7" w:rsidP="00900EC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900EC7">
              <w:rPr>
                <w:sz w:val="22"/>
                <w:szCs w:val="22"/>
              </w:rPr>
              <w:t>Клемма</w:t>
            </w:r>
            <w:r>
              <w:rPr>
                <w:sz w:val="22"/>
                <w:szCs w:val="22"/>
              </w:rPr>
              <w:t xml:space="preserve"> подключения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900EC7" w:rsidRDefault="00900EC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B04F8" w:rsidRPr="00F312E9" w:rsidTr="00687A97">
        <w:trPr>
          <w:trHeight w:val="40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19" w:name="_Toc85529575"/>
      <w:bookmarkStart w:id="20" w:name="_Toc195289203"/>
      <w:r w:rsidRPr="008542FB">
        <w:rPr>
          <w:rFonts w:ascii="Times New Roman" w:hAnsi="Times New Roman"/>
          <w:sz w:val="28"/>
          <w:szCs w:val="28"/>
        </w:rPr>
        <w:t>4. Чертеж</w:t>
      </w:r>
      <w:bookmarkEnd w:id="19"/>
      <w:bookmarkEnd w:id="20"/>
    </w:p>
    <w:p w:rsidR="00BD5C05" w:rsidRDefault="000C2C18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Габариты</w:t>
      </w:r>
      <w:r w:rsidR="00F54F3D" w:rsidRPr="00F54F3D">
        <w:rPr>
          <w:noProof/>
          <w:sz w:val="22"/>
          <w:szCs w:val="22"/>
        </w:rPr>
        <w:t xml:space="preserve"> </w:t>
      </w:r>
      <w:r w:rsidR="0093559F">
        <w:rPr>
          <w:noProof/>
          <w:sz w:val="22"/>
          <w:szCs w:val="22"/>
        </w:rPr>
        <w:t>изделия представлен</w:t>
      </w:r>
      <w:r>
        <w:rPr>
          <w:noProof/>
          <w:sz w:val="22"/>
          <w:szCs w:val="22"/>
        </w:rPr>
        <w:t>ы</w:t>
      </w:r>
      <w:r w:rsidR="0093559F">
        <w:rPr>
          <w:noProof/>
          <w:sz w:val="22"/>
          <w:szCs w:val="22"/>
        </w:rPr>
        <w:t xml:space="preserve"> на рисунке </w:t>
      </w:r>
      <w:r w:rsidR="005C66D4">
        <w:rPr>
          <w:noProof/>
          <w:sz w:val="22"/>
          <w:szCs w:val="22"/>
        </w:rPr>
        <w:t>8</w:t>
      </w:r>
      <w:r w:rsidR="00F54F3D" w:rsidRPr="00F54F3D">
        <w:rPr>
          <w:noProof/>
          <w:sz w:val="22"/>
          <w:szCs w:val="22"/>
        </w:rPr>
        <w:t>.</w:t>
      </w:r>
    </w:p>
    <w:p w:rsidR="000C2C18" w:rsidRPr="005C66D4" w:rsidRDefault="005C66D4" w:rsidP="005C66D4">
      <w:pPr>
        <w:spacing w:line="360" w:lineRule="auto"/>
        <w:jc w:val="center"/>
        <w:rPr>
          <w:b/>
          <w:noProof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>
            <wp:extent cx="4972050" cy="274515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9976" cy="274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5C66D4">
        <w:rPr>
          <w:bCs/>
          <w:color w:val="000000"/>
          <w:sz w:val="20"/>
          <w:szCs w:val="20"/>
        </w:rPr>
        <w:t>8</w:t>
      </w:r>
    </w:p>
    <w:p w:rsidR="00113B89" w:rsidRDefault="00113B89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113B89" w:rsidRDefault="00113B89" w:rsidP="00760B0A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489886373"/>
      <w:bookmarkStart w:id="22" w:name="_Ref75275475"/>
      <w:bookmarkStart w:id="23" w:name="_Toc85529578"/>
      <w:bookmarkStart w:id="24" w:name="_Toc195289204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1"/>
      <w:bookmarkEnd w:id="22"/>
      <w:bookmarkEnd w:id="23"/>
      <w:bookmarkEnd w:id="24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Гарантийный срок на оборудование и аксессуары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1) повреждения товара при транспортировке Покупателем;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Дилера или Сервисного центра;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0C2C18">
        <w:rPr>
          <w:sz w:val="22"/>
          <w:szCs w:val="22"/>
        </w:rPr>
        <w:t>обслуживанию;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C2C18" w:rsidRPr="000C2C18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EA6703" w:rsidRPr="001C203C" w:rsidRDefault="000C2C18" w:rsidP="000C2C18">
      <w:pPr>
        <w:ind w:firstLine="720"/>
        <w:jc w:val="both"/>
        <w:rPr>
          <w:sz w:val="22"/>
          <w:szCs w:val="22"/>
        </w:rPr>
      </w:pPr>
      <w:r w:rsidRPr="000C2C18">
        <w:rPr>
          <w:sz w:val="22"/>
          <w:szCs w:val="22"/>
        </w:rPr>
        <w:t>9) изменения, удаления или приобретения неразборчивого вида заводского номера изделия.</w:t>
      </w:r>
      <w:r w:rsidR="00EA6703" w:rsidRPr="001C203C">
        <w:rPr>
          <w:sz w:val="22"/>
          <w:szCs w:val="22"/>
        </w:rPr>
        <w:t xml:space="preserve">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5" w:name="_Toc489886374"/>
      <w:bookmarkStart w:id="26" w:name="_Toc85529579"/>
      <w:bookmarkStart w:id="27" w:name="_Toc195289205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5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6"/>
      <w:bookmarkEnd w:id="27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F136F" w:rsidP="00FF7CBD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F136F">
              <w:rPr>
                <w:sz w:val="22"/>
                <w:szCs w:val="22"/>
              </w:rPr>
              <w:t>етевой шлюз</w:t>
            </w:r>
            <w:r w:rsidR="00546F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C01A7" w:rsidP="00297FD5">
            <w:pPr>
              <w:pStyle w:val="afc"/>
              <w:spacing w:before="60"/>
              <w:ind w:right="-28"/>
            </w:pPr>
            <w:r>
              <w:rPr>
                <w:sz w:val="22"/>
                <w:szCs w:val="22"/>
              </w:rPr>
              <w:t>ME20-24/D1(T)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CB37DF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0C2C18" w:rsidRPr="00CA1B96">
        <w:rPr>
          <w:sz w:val="22"/>
          <w:szCs w:val="22"/>
          <w:lang w:val="en-US"/>
        </w:rPr>
        <w:t>GREE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ELECTRIC</w:t>
      </w:r>
      <w:r w:rsidR="000C2C18" w:rsidRPr="00513739">
        <w:rPr>
          <w:sz w:val="22"/>
          <w:szCs w:val="22"/>
          <w:lang w:val="en-US"/>
        </w:rPr>
        <w:t xml:space="preserve"> </w:t>
      </w:r>
      <w:r w:rsidR="000C2C18" w:rsidRPr="00CA1B96">
        <w:rPr>
          <w:sz w:val="22"/>
          <w:szCs w:val="22"/>
          <w:lang w:val="en-US"/>
        </w:rPr>
        <w:t>APPLIANCES</w:t>
      </w:r>
      <w:r w:rsidR="000C2C18" w:rsidRPr="00513739">
        <w:rPr>
          <w:sz w:val="22"/>
          <w:szCs w:val="22"/>
          <w:lang w:val="en-US"/>
        </w:rPr>
        <w:t xml:space="preserve">, </w:t>
      </w:r>
      <w:r w:rsidR="000C2C18" w:rsidRPr="00CA1B96">
        <w:rPr>
          <w:sz w:val="22"/>
          <w:szCs w:val="22"/>
          <w:lang w:val="en-US"/>
        </w:rPr>
        <w:t>INC</w:t>
      </w:r>
      <w:r w:rsidR="000C2C18" w:rsidRPr="00513739">
        <w:rPr>
          <w:sz w:val="22"/>
          <w:szCs w:val="22"/>
          <w:lang w:val="en-US"/>
        </w:rPr>
        <w:t xml:space="preserve">. </w:t>
      </w:r>
      <w:r w:rsidR="000C2C18" w:rsidRPr="00CA1B96">
        <w:rPr>
          <w:sz w:val="22"/>
          <w:szCs w:val="22"/>
          <w:lang w:val="en-US"/>
        </w:rPr>
        <w:t>OF</w:t>
      </w:r>
      <w:r w:rsidR="000C2C18" w:rsidRPr="00CA1B96">
        <w:rPr>
          <w:sz w:val="22"/>
          <w:szCs w:val="22"/>
        </w:rPr>
        <w:t xml:space="preserve"> </w:t>
      </w:r>
      <w:r w:rsidR="000C2C18" w:rsidRPr="00CA1B96">
        <w:rPr>
          <w:sz w:val="22"/>
          <w:szCs w:val="22"/>
          <w:lang w:val="en-US"/>
        </w:rPr>
        <w:t>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87567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8" w:name="_Toc195289206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3F136F" w:rsidP="00FF7CBD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F136F">
              <w:rPr>
                <w:sz w:val="22"/>
                <w:szCs w:val="22"/>
              </w:rPr>
              <w:t>етевой шлюз</w:t>
            </w:r>
            <w:r w:rsidR="00546F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6C01A7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ME20-24/D1(T)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D24C2" w:rsidRDefault="000D24C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29" w:name="_Toc85529581"/>
      <w:bookmarkStart w:id="30" w:name="_Toc195289207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29"/>
      <w:bookmarkEnd w:id="3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85529582"/>
      <w:bookmarkStart w:id="32" w:name="_Toc195289208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1"/>
      <w:bookmarkEnd w:id="3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6E7582" w:rsidRPr="004E22D8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D23CBA" w:rsidRDefault="006E7582" w:rsidP="006E7582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Изделие нельзя утилизировать с обычными бытовыми отходами. Для </w:t>
      </w:r>
      <w:r w:rsidR="00FF7CBD" w:rsidRPr="004E22D8">
        <w:rPr>
          <w:sz w:val="22"/>
          <w:szCs w:val="22"/>
        </w:rPr>
        <w:t>утилизации изделия</w:t>
      </w:r>
      <w:r w:rsidRPr="004E22D8">
        <w:rPr>
          <w:sz w:val="22"/>
          <w:szCs w:val="22"/>
        </w:rPr>
        <w:t xml:space="preserve"> обратитесь в пункт сбора и сортировки отходов или в компанию, где устройство было приобретено</w:t>
      </w:r>
      <w:r>
        <w:rPr>
          <w:sz w:val="22"/>
          <w:szCs w:val="22"/>
        </w:rPr>
        <w:t>.</w:t>
      </w:r>
    </w:p>
    <w:p w:rsidR="00D23CBA" w:rsidRPr="00AC1D78" w:rsidRDefault="00D23CBA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6E7582" w:rsidRDefault="006E7582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3"/>
      <w:bookmarkStart w:id="34" w:name="_Toc195289209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3"/>
      <w:bookmarkEnd w:id="34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Перед выполнением работ по монтажу внимательно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прочитайте </w:t>
      </w:r>
      <w:r w:rsidR="0005588F">
        <w:rPr>
          <w:sz w:val="22"/>
          <w:szCs w:val="22"/>
        </w:rPr>
        <w:t>соответствующее руководство</w:t>
      </w:r>
      <w:r w:rsidRPr="007A3AAE">
        <w:rPr>
          <w:sz w:val="22"/>
          <w:szCs w:val="22"/>
        </w:rPr>
        <w:t>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Монтируйте данное устройство вне зоны досягаемости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пользователей. Устройство необходимо монтировать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боксе, вскрыть который можно только при помощи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специальных инструментов или ключей, а также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который обеспечивает защиту от возможных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электромагнитных помех.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Эксплуатация данного оборудования должна осуществляться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только взрослыми компетентными людьми, получившими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техническую информацию или инструкции по надлежащему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и безопасному обращению с данным оборудованием.</w:t>
      </w:r>
    </w:p>
    <w:p w:rsidR="00C7361B" w:rsidRDefault="00C7361B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Необходимо следить за детьми, чтобы они не играли с устройством.</w:t>
      </w:r>
      <w:r>
        <w:rPr>
          <w:sz w:val="22"/>
          <w:szCs w:val="22"/>
        </w:rPr>
        <w:t xml:space="preserve"> 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Это продукция класса A. При использовании в домашних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условиях данная продукция может вызвать радиопомехи,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случае чего пользователю будет необходимо принять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соответствующие меры.</w:t>
      </w:r>
    </w:p>
    <w:p w:rsidR="0014666C" w:rsidRPr="007A3AAE" w:rsidRDefault="0014666C" w:rsidP="0014666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Не монтируйте сеть/</w:t>
      </w:r>
      <w:r w:rsidRPr="007A3AAE">
        <w:rPr>
          <w:sz w:val="22"/>
          <w:szCs w:val="22"/>
        </w:rPr>
        <w:t>шлюзы Modbus в местах: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где любой пар, масло или другие вещества в капельножидком состоянии могут оказать воздействие на устройство;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накапливания, образования или утечки воспламеняющегося газа;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поблизости от источников тепла или источников электромагнитных помех;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в прибрежных морских районах, в условиях соленого воздуха и с повышенным содержанием в воздухе паров кислот или щелочей.</w:t>
      </w:r>
    </w:p>
    <w:p w:rsidR="0014666C" w:rsidRPr="0014666C" w:rsidRDefault="0014666C" w:rsidP="0014666C">
      <w:pPr>
        <w:ind w:firstLine="720"/>
        <w:jc w:val="both"/>
        <w:rPr>
          <w:sz w:val="22"/>
          <w:szCs w:val="22"/>
        </w:rPr>
      </w:pPr>
      <w:r w:rsidRPr="0014666C">
        <w:rPr>
          <w:sz w:val="22"/>
          <w:szCs w:val="22"/>
        </w:rPr>
        <w:t>Не подключайте питание до тех пор, пока устройство не будет корректно установлено. Всегда отключайте питание устройства при проведении любых операций по техническому обслуживанию.</w:t>
      </w: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Убедитесь, что электрические компоненты, не входящие в комплект,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(переключатели питания, автоматические выключатели, провода,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коннекторы и клеммы проводов) выбраны в соответствии с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электротехническими данными, указанными в настоящем документе,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а также местными нормами и правилами. При необходимости свяжитесь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 местными органами власти для получения информации о стандартах,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правилах, нормах и т.д.</w:t>
      </w:r>
    </w:p>
    <w:p w:rsidR="0005588F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Блок, который не подключен или на который не подается питание,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будет распознан при включении сети/шлюзов Modbus, и позже его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необходимо будет настраивать.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rFonts w:hint="eastAsia"/>
          <w:sz w:val="22"/>
          <w:szCs w:val="22"/>
        </w:rPr>
        <w:t>Перед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включением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источника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питания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сети</w:t>
      </w:r>
      <w:r w:rsidRPr="007A3AAE">
        <w:rPr>
          <w:sz w:val="22"/>
          <w:szCs w:val="22"/>
        </w:rPr>
        <w:t>/</w:t>
      </w:r>
      <w:r w:rsidRPr="007A3AAE">
        <w:rPr>
          <w:rFonts w:hint="eastAsia"/>
          <w:sz w:val="22"/>
          <w:szCs w:val="22"/>
        </w:rPr>
        <w:t>шлюзов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Modbus, </w:t>
      </w:r>
      <w:r w:rsidRPr="007A3AAE">
        <w:rPr>
          <w:rFonts w:hint="eastAsia"/>
          <w:sz w:val="22"/>
          <w:szCs w:val="22"/>
        </w:rPr>
        <w:t>убедитесь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что</w:t>
      </w:r>
      <w:r w:rsidRPr="007A3AAE">
        <w:rPr>
          <w:sz w:val="22"/>
          <w:szCs w:val="22"/>
        </w:rPr>
        <w:t>: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необходимые сети подключены верно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соединения H-</w:t>
      </w:r>
      <w:proofErr w:type="spellStart"/>
      <w:r w:rsidRPr="0005588F">
        <w:rPr>
          <w:rFonts w:ascii="Times New Roman" w:hAnsi="Times New Roman"/>
        </w:rPr>
        <w:t>Link</w:t>
      </w:r>
      <w:proofErr w:type="spellEnd"/>
      <w:r w:rsidRPr="0005588F">
        <w:rPr>
          <w:rFonts w:ascii="Times New Roman" w:hAnsi="Times New Roman"/>
        </w:rPr>
        <w:t xml:space="preserve"> были установлены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Соединение Modbus было выполнено надлежащим</w:t>
      </w:r>
      <w:r w:rsidR="0005588F" w:rsidRPr="0005588F">
        <w:rPr>
          <w:rFonts w:ascii="Times New Roman" w:hAnsi="Times New Roman"/>
        </w:rPr>
        <w:t xml:space="preserve"> </w:t>
      </w:r>
      <w:r w:rsidRPr="0005588F">
        <w:rPr>
          <w:rFonts w:ascii="Times New Roman" w:hAnsi="Times New Roman"/>
        </w:rPr>
        <w:t>образом</w:t>
      </w:r>
      <w:r w:rsidR="0005588F">
        <w:rPr>
          <w:rFonts w:ascii="Times New Roman" w:hAnsi="Times New Roman"/>
        </w:rPr>
        <w:t>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Сигнальные кабели должны быть как можно короче. Они должны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находиться на расстоянии не менее 150 мм от других кабелей питания.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связывайте их вместе (хотя они и могут пересекаться).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Если, все же, их необходимо проложить вместе, необходимо принять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следующие меры во избежание возникновения помех:</w:t>
      </w:r>
      <w:r w:rsidR="0005588F">
        <w:rPr>
          <w:sz w:val="22"/>
          <w:szCs w:val="22"/>
        </w:rPr>
        <w:t xml:space="preserve"> д</w:t>
      </w:r>
      <w:r w:rsidRPr="007A3AAE">
        <w:rPr>
          <w:rFonts w:hint="eastAsia"/>
          <w:sz w:val="22"/>
          <w:szCs w:val="22"/>
        </w:rPr>
        <w:t>ля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передачи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связи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используйте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экранированный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кабель</w:t>
      </w:r>
      <w:r w:rsidRPr="007A3AAE">
        <w:rPr>
          <w:sz w:val="22"/>
          <w:szCs w:val="22"/>
        </w:rPr>
        <w:t>,</w:t>
      </w:r>
      <w:r w:rsidR="0005588F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заземленный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одного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конца</w:t>
      </w:r>
      <w:r w:rsidRPr="007A3AAE">
        <w:rPr>
          <w:sz w:val="22"/>
          <w:szCs w:val="22"/>
        </w:rPr>
        <w:t>.</w:t>
      </w:r>
    </w:p>
    <w:p w:rsidR="00F97A0F" w:rsidRDefault="00F97A0F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0C2C18" w:rsidRPr="007A3AAE" w:rsidRDefault="000C2C18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5" w:name="_Toc85529584"/>
      <w:bookmarkStart w:id="36" w:name="_Toc195289210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35"/>
      <w:bookmarkEnd w:id="36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7" w:name="_Toc489886376"/>
      <w:bookmarkStart w:id="38" w:name="_Ref75275862"/>
      <w:bookmarkStart w:id="39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0" w:name="_Ref86067343"/>
      <w:bookmarkStart w:id="41" w:name="_Toc195289211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7"/>
      <w:bookmarkEnd w:id="38"/>
      <w:bookmarkEnd w:id="39"/>
      <w:bookmarkEnd w:id="40"/>
      <w:bookmarkEnd w:id="4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7"/>
      <w:bookmarkStart w:id="43" w:name="_Ref75275866"/>
      <w:bookmarkStart w:id="44" w:name="_Toc85529586"/>
      <w:bookmarkStart w:id="45" w:name="_Toc19528921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8"/>
      <w:bookmarkStart w:id="47" w:name="_Ref75275870"/>
      <w:bookmarkStart w:id="48" w:name="_Toc85529587"/>
      <w:bookmarkStart w:id="49" w:name="_Toc195289213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0" w:name="_Toc489886379"/>
      <w:bookmarkStart w:id="51" w:name="_Ref75275874"/>
      <w:bookmarkStart w:id="5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195289214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0"/>
      <w:bookmarkEnd w:id="51"/>
      <w:bookmarkEnd w:id="52"/>
      <w:bookmarkEnd w:id="5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4" w:name="_Toc489886380"/>
      <w:bookmarkStart w:id="55" w:name="_Ref75275878"/>
      <w:bookmarkStart w:id="56" w:name="_Toc85529589"/>
      <w:bookmarkStart w:id="57" w:name="_Toc19528921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4"/>
      <w:bookmarkEnd w:id="55"/>
      <w:bookmarkEnd w:id="56"/>
      <w:bookmarkEnd w:id="57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19528921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5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59" w:name="_Toc489886382"/>
      <w:bookmarkStart w:id="60" w:name="_Ref75275890"/>
      <w:bookmarkStart w:id="61" w:name="_Toc85529591"/>
      <w:bookmarkStart w:id="62" w:name="_Toc19528921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59"/>
      <w:bookmarkEnd w:id="60"/>
      <w:bookmarkEnd w:id="61"/>
      <w:bookmarkEnd w:id="6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3" w:name="_Ref75275894"/>
      <w:bookmarkStart w:id="64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9528921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3"/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bookmarkStart w:id="67" w:name="_Ref86067431"/>
      <w:bookmarkStart w:id="68" w:name="_Toc195289219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5</w:t>
      </w:r>
      <w:r w:rsidRPr="009262F8">
        <w:rPr>
          <w:rFonts w:ascii="Times New Roman" w:hAnsi="Times New Roman"/>
          <w:sz w:val="28"/>
          <w:szCs w:val="28"/>
        </w:rPr>
        <w:t>. Транспортировка и хранение</w:t>
      </w:r>
      <w:bookmarkEnd w:id="66"/>
      <w:bookmarkEnd w:id="67"/>
      <w:bookmarkEnd w:id="68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9" w:name="_Toc489886385"/>
      <w:bookmarkStart w:id="70" w:name="_Ref75275917"/>
      <w:bookmarkStart w:id="71" w:name="_Toc85529596"/>
      <w:bookmarkStart w:id="72" w:name="_Ref86067806"/>
      <w:bookmarkStart w:id="73" w:name="_Toc195289220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6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69"/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95289221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7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95289222"/>
      <w:r>
        <w:rPr>
          <w:rFonts w:ascii="Times New Roman" w:hAnsi="Times New Roman"/>
          <w:sz w:val="28"/>
          <w:szCs w:val="28"/>
        </w:rPr>
        <w:lastRenderedPageBreak/>
        <w:t>1</w:t>
      </w:r>
      <w:r w:rsidR="006934B6">
        <w:rPr>
          <w:rFonts w:ascii="Times New Roman" w:hAnsi="Times New Roman"/>
          <w:sz w:val="28"/>
          <w:szCs w:val="28"/>
        </w:rPr>
        <w:t>8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6934B6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Ref86067819"/>
      <w:bookmarkStart w:id="82" w:name="_Toc195289223"/>
      <w:r>
        <w:rPr>
          <w:rFonts w:ascii="Times New Roman" w:hAnsi="Times New Roman"/>
          <w:sz w:val="28"/>
          <w:szCs w:val="28"/>
        </w:rPr>
        <w:lastRenderedPageBreak/>
        <w:t>19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  <w:bookmarkEnd w:id="82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D86" w:rsidRDefault="00335D86">
      <w:r>
        <w:separator/>
      </w:r>
    </w:p>
  </w:endnote>
  <w:endnote w:type="continuationSeparator" w:id="0">
    <w:p w:rsidR="00335D86" w:rsidRDefault="00335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5D86" w:rsidRDefault="00335D8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335D86" w:rsidRDefault="00335D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335D86" w:rsidRDefault="00335D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335D86" w:rsidRDefault="00335D8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Pr="00D35EE4" w:rsidRDefault="00335D8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ME20-24/D1(T)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335D86" w:rsidRPr="00B7687E" w:rsidRDefault="00335D8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Pr="00ED1531" w:rsidRDefault="00335D8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2B1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Pr="00ED1531" w:rsidRDefault="00335D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5D86" w:rsidRPr="004B6B4D" w:rsidRDefault="00335D86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D2BD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44"/>
                            <a:ext cx="3969" cy="1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335D86" w:rsidRDefault="003F136F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СЕТЕВОЙ ШЛЮЗ</w:t>
                              </w:r>
                              <w:r w:rsidR="00335D86" w:rsidRPr="00A7248C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335D86" w:rsidRPr="00A7248C" w:rsidRDefault="00335D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ME20-24/D1(T)</w:t>
                              </w:r>
                            </w:p>
                            <w:p w:rsidR="00335D86" w:rsidRPr="00AF301F" w:rsidRDefault="00335D8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335D86" w:rsidRPr="00613EFB" w:rsidRDefault="00335D8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335D86" w:rsidRPr="00D35EE4" w:rsidRDefault="00335D8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ME20-24/D1(T)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335D86" w:rsidRPr="00B7687E" w:rsidRDefault="00335D8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335D86" w:rsidRPr="00ED1531" w:rsidRDefault="00335D8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3D2B1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335D86" w:rsidRPr="00ED1531" w:rsidRDefault="00335D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335D86" w:rsidRPr="004B6B4D" w:rsidRDefault="00335D86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D2BD6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44;width:3969;height:1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335D86" w:rsidRDefault="00335D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335D86" w:rsidRDefault="003F136F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СЕТЕВОЙ ШЛЮЗ</w:t>
                        </w:r>
                        <w:r w:rsidR="00335D86" w:rsidRPr="00A7248C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335D86" w:rsidRPr="00A7248C" w:rsidRDefault="00335D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ME20-24/D1(T)</w:t>
                        </w:r>
                      </w:p>
                      <w:p w:rsidR="00335D86" w:rsidRPr="00AF301F" w:rsidRDefault="00335D8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335D86" w:rsidRPr="00613EFB" w:rsidRDefault="00335D8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Pr="00AF301F" w:rsidRDefault="00335D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2B1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Pr="00AF301F" w:rsidRDefault="00335D8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ME20-24/D1(T).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335D86" w:rsidRPr="00C23BB2" w:rsidRDefault="00335D8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335D86" w:rsidRPr="00EC2FF5" w:rsidRDefault="00335D8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335D86" w:rsidRPr="00AF301F" w:rsidRDefault="00335D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D2B1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335D86" w:rsidRPr="00AF301F" w:rsidRDefault="00335D8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ME20-24/D1(T).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335D86" w:rsidRPr="00C23BB2" w:rsidRDefault="00335D8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335D86" w:rsidRPr="00EC2FF5" w:rsidRDefault="00335D8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Default="00335D8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Pr="00AF301F" w:rsidRDefault="00335D8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3D2B1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35D86" w:rsidRPr="00AF301F" w:rsidRDefault="00335D8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ME20-24/D1(T)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335D86" w:rsidRPr="00EC2FF5" w:rsidRDefault="00335D8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335D86" w:rsidRDefault="00335D8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335D86" w:rsidRPr="00AF301F" w:rsidRDefault="00335D8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3D2B1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335D86" w:rsidRPr="00AF301F" w:rsidRDefault="00335D8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ME20-24/D1(T)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335D86" w:rsidRPr="00EC2FF5" w:rsidRDefault="00335D8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D86" w:rsidRDefault="00335D86">
      <w:r>
        <w:separator/>
      </w:r>
    </w:p>
  </w:footnote>
  <w:footnote w:type="continuationSeparator" w:id="0">
    <w:p w:rsidR="00335D86" w:rsidRDefault="00335D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35D86" w:rsidRDefault="00335D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86" w:rsidRDefault="00335D86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827714"/>
    <w:multiLevelType w:val="hybridMultilevel"/>
    <w:tmpl w:val="F0E29906"/>
    <w:lvl w:ilvl="0" w:tplc="E8582F68">
      <w:start w:val="12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8"/>
  </w:num>
  <w:num w:numId="13">
    <w:abstractNumId w:val="18"/>
  </w:num>
  <w:num w:numId="14">
    <w:abstractNumId w:val="3"/>
  </w:num>
  <w:num w:numId="15">
    <w:abstractNumId w:val="14"/>
  </w:num>
  <w:num w:numId="16">
    <w:abstractNumId w:val="21"/>
  </w:num>
  <w:num w:numId="17">
    <w:abstractNumId w:val="17"/>
  </w:num>
  <w:num w:numId="18">
    <w:abstractNumId w:val="11"/>
  </w:num>
  <w:num w:numId="19">
    <w:abstractNumId w:val="23"/>
  </w:num>
  <w:num w:numId="20">
    <w:abstractNumId w:val="4"/>
  </w:num>
  <w:num w:numId="21">
    <w:abstractNumId w:val="9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9"/>
  </w:num>
  <w:num w:numId="29">
    <w:abstractNumId w:val="10"/>
  </w:num>
  <w:num w:numId="30">
    <w:abstractNumId w:val="32"/>
  </w:num>
  <w:num w:numId="31">
    <w:abstractNumId w:val="16"/>
  </w:num>
  <w:num w:numId="32">
    <w:abstractNumId w:val="12"/>
  </w:num>
  <w:num w:numId="33">
    <w:abstractNumId w:val="34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1FB1"/>
    <w:rsid w:val="00025ACA"/>
    <w:rsid w:val="00034EF1"/>
    <w:rsid w:val="00037425"/>
    <w:rsid w:val="00037EC9"/>
    <w:rsid w:val="00041705"/>
    <w:rsid w:val="0004615A"/>
    <w:rsid w:val="000500FE"/>
    <w:rsid w:val="000508DC"/>
    <w:rsid w:val="00054A54"/>
    <w:rsid w:val="0005588F"/>
    <w:rsid w:val="00057BCD"/>
    <w:rsid w:val="00057CBB"/>
    <w:rsid w:val="0006549C"/>
    <w:rsid w:val="00073C25"/>
    <w:rsid w:val="000779F8"/>
    <w:rsid w:val="000814C8"/>
    <w:rsid w:val="00082E82"/>
    <w:rsid w:val="00086101"/>
    <w:rsid w:val="0009526F"/>
    <w:rsid w:val="000960E3"/>
    <w:rsid w:val="000B2A0A"/>
    <w:rsid w:val="000B2DCC"/>
    <w:rsid w:val="000B7CBA"/>
    <w:rsid w:val="000C2C18"/>
    <w:rsid w:val="000C74A2"/>
    <w:rsid w:val="000D11B2"/>
    <w:rsid w:val="000D24C2"/>
    <w:rsid w:val="000D3915"/>
    <w:rsid w:val="000D5EF4"/>
    <w:rsid w:val="000E4D82"/>
    <w:rsid w:val="000E62F4"/>
    <w:rsid w:val="000E638C"/>
    <w:rsid w:val="000E7B2C"/>
    <w:rsid w:val="000F23AF"/>
    <w:rsid w:val="000F2CFF"/>
    <w:rsid w:val="000F4C07"/>
    <w:rsid w:val="00113B89"/>
    <w:rsid w:val="00114D09"/>
    <w:rsid w:val="00116614"/>
    <w:rsid w:val="00117ADC"/>
    <w:rsid w:val="00122066"/>
    <w:rsid w:val="00127EE8"/>
    <w:rsid w:val="0013249A"/>
    <w:rsid w:val="001329B4"/>
    <w:rsid w:val="00135C40"/>
    <w:rsid w:val="0014666C"/>
    <w:rsid w:val="00146A9B"/>
    <w:rsid w:val="00150576"/>
    <w:rsid w:val="00154925"/>
    <w:rsid w:val="00162102"/>
    <w:rsid w:val="00162989"/>
    <w:rsid w:val="00163C45"/>
    <w:rsid w:val="00165C84"/>
    <w:rsid w:val="00165ED7"/>
    <w:rsid w:val="00171036"/>
    <w:rsid w:val="00180D0F"/>
    <w:rsid w:val="00180D4A"/>
    <w:rsid w:val="001A011F"/>
    <w:rsid w:val="001A0A60"/>
    <w:rsid w:val="001A28AB"/>
    <w:rsid w:val="001A5354"/>
    <w:rsid w:val="001A6BBE"/>
    <w:rsid w:val="001B4294"/>
    <w:rsid w:val="001B4B20"/>
    <w:rsid w:val="001B7972"/>
    <w:rsid w:val="001C0038"/>
    <w:rsid w:val="001C18B3"/>
    <w:rsid w:val="001C1974"/>
    <w:rsid w:val="001C2D75"/>
    <w:rsid w:val="001C3EDB"/>
    <w:rsid w:val="001C64E4"/>
    <w:rsid w:val="001D1EFC"/>
    <w:rsid w:val="001D56EC"/>
    <w:rsid w:val="001E2E2E"/>
    <w:rsid w:val="001E3F7A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7DC"/>
    <w:rsid w:val="00236789"/>
    <w:rsid w:val="002440F3"/>
    <w:rsid w:val="002446F6"/>
    <w:rsid w:val="00244B04"/>
    <w:rsid w:val="00250FAC"/>
    <w:rsid w:val="00266678"/>
    <w:rsid w:val="00266864"/>
    <w:rsid w:val="00270ACD"/>
    <w:rsid w:val="00276931"/>
    <w:rsid w:val="00282779"/>
    <w:rsid w:val="00283B87"/>
    <w:rsid w:val="00286573"/>
    <w:rsid w:val="00290A2E"/>
    <w:rsid w:val="00293885"/>
    <w:rsid w:val="002970FA"/>
    <w:rsid w:val="00297FD5"/>
    <w:rsid w:val="002A1BAD"/>
    <w:rsid w:val="002A49F0"/>
    <w:rsid w:val="002B0E60"/>
    <w:rsid w:val="002B4BD3"/>
    <w:rsid w:val="002B56B7"/>
    <w:rsid w:val="002B6B2B"/>
    <w:rsid w:val="002B7426"/>
    <w:rsid w:val="002C08A9"/>
    <w:rsid w:val="002C1226"/>
    <w:rsid w:val="002C2364"/>
    <w:rsid w:val="002C44E0"/>
    <w:rsid w:val="002E028A"/>
    <w:rsid w:val="002F79FC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7050"/>
    <w:rsid w:val="0033179B"/>
    <w:rsid w:val="003324A3"/>
    <w:rsid w:val="00335D86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BE1"/>
    <w:rsid w:val="0036188A"/>
    <w:rsid w:val="0036791F"/>
    <w:rsid w:val="00370AB2"/>
    <w:rsid w:val="00371C53"/>
    <w:rsid w:val="00371DD6"/>
    <w:rsid w:val="00371E72"/>
    <w:rsid w:val="00372A29"/>
    <w:rsid w:val="00391799"/>
    <w:rsid w:val="003923B9"/>
    <w:rsid w:val="003964AD"/>
    <w:rsid w:val="003A2F10"/>
    <w:rsid w:val="003A62C6"/>
    <w:rsid w:val="003A76ED"/>
    <w:rsid w:val="003B00D3"/>
    <w:rsid w:val="003B296F"/>
    <w:rsid w:val="003B50CA"/>
    <w:rsid w:val="003B7430"/>
    <w:rsid w:val="003D1C42"/>
    <w:rsid w:val="003D2B1D"/>
    <w:rsid w:val="003D3429"/>
    <w:rsid w:val="003E3AD4"/>
    <w:rsid w:val="003E5752"/>
    <w:rsid w:val="003E6FA8"/>
    <w:rsid w:val="003F136F"/>
    <w:rsid w:val="003F28A1"/>
    <w:rsid w:val="003F43C3"/>
    <w:rsid w:val="0040003A"/>
    <w:rsid w:val="004106D7"/>
    <w:rsid w:val="0041370B"/>
    <w:rsid w:val="004158E2"/>
    <w:rsid w:val="00420656"/>
    <w:rsid w:val="00425392"/>
    <w:rsid w:val="0043142C"/>
    <w:rsid w:val="00432162"/>
    <w:rsid w:val="00433653"/>
    <w:rsid w:val="00437185"/>
    <w:rsid w:val="00441553"/>
    <w:rsid w:val="00443EDC"/>
    <w:rsid w:val="004502D6"/>
    <w:rsid w:val="00455E74"/>
    <w:rsid w:val="0045672B"/>
    <w:rsid w:val="0046414B"/>
    <w:rsid w:val="00474145"/>
    <w:rsid w:val="00477988"/>
    <w:rsid w:val="00481268"/>
    <w:rsid w:val="0048313C"/>
    <w:rsid w:val="004831AA"/>
    <w:rsid w:val="00494966"/>
    <w:rsid w:val="004965E7"/>
    <w:rsid w:val="004A14D0"/>
    <w:rsid w:val="004B6B4D"/>
    <w:rsid w:val="004B6F5E"/>
    <w:rsid w:val="004C076E"/>
    <w:rsid w:val="004C1297"/>
    <w:rsid w:val="004C329E"/>
    <w:rsid w:val="004D1F92"/>
    <w:rsid w:val="004D4718"/>
    <w:rsid w:val="004D5533"/>
    <w:rsid w:val="004D64C2"/>
    <w:rsid w:val="004E54FE"/>
    <w:rsid w:val="004E674F"/>
    <w:rsid w:val="004F0F02"/>
    <w:rsid w:val="004F5D8C"/>
    <w:rsid w:val="004F77E1"/>
    <w:rsid w:val="004F7F49"/>
    <w:rsid w:val="0050033F"/>
    <w:rsid w:val="00500799"/>
    <w:rsid w:val="00503640"/>
    <w:rsid w:val="00505AFE"/>
    <w:rsid w:val="00506F82"/>
    <w:rsid w:val="005154FF"/>
    <w:rsid w:val="00525949"/>
    <w:rsid w:val="00531B53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74B9E"/>
    <w:rsid w:val="0058149E"/>
    <w:rsid w:val="00584062"/>
    <w:rsid w:val="00587567"/>
    <w:rsid w:val="00590895"/>
    <w:rsid w:val="0059121A"/>
    <w:rsid w:val="00592BC8"/>
    <w:rsid w:val="005B00CE"/>
    <w:rsid w:val="005B06D4"/>
    <w:rsid w:val="005B68E2"/>
    <w:rsid w:val="005B7781"/>
    <w:rsid w:val="005C378C"/>
    <w:rsid w:val="005C436C"/>
    <w:rsid w:val="005C66D4"/>
    <w:rsid w:val="005D0574"/>
    <w:rsid w:val="005D28D1"/>
    <w:rsid w:val="005E38BC"/>
    <w:rsid w:val="005E5127"/>
    <w:rsid w:val="005F03C3"/>
    <w:rsid w:val="005F4ABC"/>
    <w:rsid w:val="00601691"/>
    <w:rsid w:val="00603489"/>
    <w:rsid w:val="0060423E"/>
    <w:rsid w:val="00605647"/>
    <w:rsid w:val="006070F9"/>
    <w:rsid w:val="00614666"/>
    <w:rsid w:val="00620269"/>
    <w:rsid w:val="0062414E"/>
    <w:rsid w:val="006416FB"/>
    <w:rsid w:val="00641F18"/>
    <w:rsid w:val="00645B92"/>
    <w:rsid w:val="00646CE5"/>
    <w:rsid w:val="00655173"/>
    <w:rsid w:val="00656098"/>
    <w:rsid w:val="00663893"/>
    <w:rsid w:val="00663BA6"/>
    <w:rsid w:val="00663FFD"/>
    <w:rsid w:val="00666576"/>
    <w:rsid w:val="00666F12"/>
    <w:rsid w:val="00672B07"/>
    <w:rsid w:val="0067315B"/>
    <w:rsid w:val="006752A0"/>
    <w:rsid w:val="00677BC6"/>
    <w:rsid w:val="00684159"/>
    <w:rsid w:val="006866EC"/>
    <w:rsid w:val="00687A97"/>
    <w:rsid w:val="00687F0A"/>
    <w:rsid w:val="00690FA0"/>
    <w:rsid w:val="006912EC"/>
    <w:rsid w:val="006934B6"/>
    <w:rsid w:val="006962D6"/>
    <w:rsid w:val="00697856"/>
    <w:rsid w:val="006A3296"/>
    <w:rsid w:val="006A4752"/>
    <w:rsid w:val="006A7C74"/>
    <w:rsid w:val="006B04F8"/>
    <w:rsid w:val="006B0C6E"/>
    <w:rsid w:val="006B12BE"/>
    <w:rsid w:val="006B3F2C"/>
    <w:rsid w:val="006B502D"/>
    <w:rsid w:val="006C01A7"/>
    <w:rsid w:val="006C09D0"/>
    <w:rsid w:val="006C1D9C"/>
    <w:rsid w:val="006D19F8"/>
    <w:rsid w:val="006D1C51"/>
    <w:rsid w:val="006D3295"/>
    <w:rsid w:val="006D3A5C"/>
    <w:rsid w:val="006D6A03"/>
    <w:rsid w:val="006E30DA"/>
    <w:rsid w:val="006E54B4"/>
    <w:rsid w:val="006E631E"/>
    <w:rsid w:val="006E7582"/>
    <w:rsid w:val="006F27A7"/>
    <w:rsid w:val="006F412D"/>
    <w:rsid w:val="00703C0E"/>
    <w:rsid w:val="0070650B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60B0A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7F1807"/>
    <w:rsid w:val="008003C3"/>
    <w:rsid w:val="00803214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6492C"/>
    <w:rsid w:val="00866318"/>
    <w:rsid w:val="008710B7"/>
    <w:rsid w:val="0087148A"/>
    <w:rsid w:val="00872746"/>
    <w:rsid w:val="00876CCF"/>
    <w:rsid w:val="00881910"/>
    <w:rsid w:val="00882C92"/>
    <w:rsid w:val="0088349B"/>
    <w:rsid w:val="0088434E"/>
    <w:rsid w:val="0088749B"/>
    <w:rsid w:val="008963E1"/>
    <w:rsid w:val="00896986"/>
    <w:rsid w:val="0089777C"/>
    <w:rsid w:val="00897EAB"/>
    <w:rsid w:val="008A4FB2"/>
    <w:rsid w:val="008A504E"/>
    <w:rsid w:val="008D09DC"/>
    <w:rsid w:val="008E0B73"/>
    <w:rsid w:val="008E4C1F"/>
    <w:rsid w:val="008F7D55"/>
    <w:rsid w:val="00900EC7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0CB1"/>
    <w:rsid w:val="0096270C"/>
    <w:rsid w:val="009642EF"/>
    <w:rsid w:val="0097670D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C43C0"/>
    <w:rsid w:val="009C488E"/>
    <w:rsid w:val="009C5A06"/>
    <w:rsid w:val="009D300F"/>
    <w:rsid w:val="009D5B4E"/>
    <w:rsid w:val="009D5F49"/>
    <w:rsid w:val="009D6383"/>
    <w:rsid w:val="009D75C2"/>
    <w:rsid w:val="009E0337"/>
    <w:rsid w:val="009E256F"/>
    <w:rsid w:val="009E26AC"/>
    <w:rsid w:val="009E57D4"/>
    <w:rsid w:val="009F191C"/>
    <w:rsid w:val="009F3531"/>
    <w:rsid w:val="009F78FD"/>
    <w:rsid w:val="00A13DEC"/>
    <w:rsid w:val="00A13ED0"/>
    <w:rsid w:val="00A17EAC"/>
    <w:rsid w:val="00A20C9D"/>
    <w:rsid w:val="00A220A4"/>
    <w:rsid w:val="00A22CCA"/>
    <w:rsid w:val="00A22D2C"/>
    <w:rsid w:val="00A24BB7"/>
    <w:rsid w:val="00A25375"/>
    <w:rsid w:val="00A40E51"/>
    <w:rsid w:val="00A41DE7"/>
    <w:rsid w:val="00A45D7D"/>
    <w:rsid w:val="00A56FE4"/>
    <w:rsid w:val="00A63AC1"/>
    <w:rsid w:val="00A65D0D"/>
    <w:rsid w:val="00A66853"/>
    <w:rsid w:val="00A66DAA"/>
    <w:rsid w:val="00A7248C"/>
    <w:rsid w:val="00A7291A"/>
    <w:rsid w:val="00A73373"/>
    <w:rsid w:val="00A75DD7"/>
    <w:rsid w:val="00A77E80"/>
    <w:rsid w:val="00A81F71"/>
    <w:rsid w:val="00A82493"/>
    <w:rsid w:val="00A84BDE"/>
    <w:rsid w:val="00A92B14"/>
    <w:rsid w:val="00A947BA"/>
    <w:rsid w:val="00A94AD0"/>
    <w:rsid w:val="00A94F9C"/>
    <w:rsid w:val="00AA3B92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134D3"/>
    <w:rsid w:val="00B14F7A"/>
    <w:rsid w:val="00B17BF6"/>
    <w:rsid w:val="00B2430D"/>
    <w:rsid w:val="00B2567B"/>
    <w:rsid w:val="00B263D1"/>
    <w:rsid w:val="00B26D7C"/>
    <w:rsid w:val="00B26FBA"/>
    <w:rsid w:val="00B31032"/>
    <w:rsid w:val="00B36EA5"/>
    <w:rsid w:val="00B45619"/>
    <w:rsid w:val="00B5502A"/>
    <w:rsid w:val="00B5670A"/>
    <w:rsid w:val="00B60A1E"/>
    <w:rsid w:val="00B6262A"/>
    <w:rsid w:val="00B65EF5"/>
    <w:rsid w:val="00B713E6"/>
    <w:rsid w:val="00B757EC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7634"/>
    <w:rsid w:val="00C241C9"/>
    <w:rsid w:val="00C2699D"/>
    <w:rsid w:val="00C339A2"/>
    <w:rsid w:val="00C343C7"/>
    <w:rsid w:val="00C37FFD"/>
    <w:rsid w:val="00C412EC"/>
    <w:rsid w:val="00C419C1"/>
    <w:rsid w:val="00C46B34"/>
    <w:rsid w:val="00C47193"/>
    <w:rsid w:val="00C47F87"/>
    <w:rsid w:val="00C510BE"/>
    <w:rsid w:val="00C612CD"/>
    <w:rsid w:val="00C66856"/>
    <w:rsid w:val="00C66A0D"/>
    <w:rsid w:val="00C7361B"/>
    <w:rsid w:val="00C749F1"/>
    <w:rsid w:val="00C75E4B"/>
    <w:rsid w:val="00C76CC9"/>
    <w:rsid w:val="00C817E2"/>
    <w:rsid w:val="00C85720"/>
    <w:rsid w:val="00C87F09"/>
    <w:rsid w:val="00C9260D"/>
    <w:rsid w:val="00CA105D"/>
    <w:rsid w:val="00CA63D0"/>
    <w:rsid w:val="00CB37DF"/>
    <w:rsid w:val="00CB4DF6"/>
    <w:rsid w:val="00CC21A8"/>
    <w:rsid w:val="00CC2C20"/>
    <w:rsid w:val="00CC4652"/>
    <w:rsid w:val="00CC653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23CBA"/>
    <w:rsid w:val="00D27120"/>
    <w:rsid w:val="00D304F2"/>
    <w:rsid w:val="00D31D52"/>
    <w:rsid w:val="00D357F4"/>
    <w:rsid w:val="00D35CAF"/>
    <w:rsid w:val="00D35EE4"/>
    <w:rsid w:val="00D36011"/>
    <w:rsid w:val="00D512D1"/>
    <w:rsid w:val="00D52127"/>
    <w:rsid w:val="00D549B4"/>
    <w:rsid w:val="00D566EE"/>
    <w:rsid w:val="00D571B5"/>
    <w:rsid w:val="00D61BA2"/>
    <w:rsid w:val="00D621FE"/>
    <w:rsid w:val="00D62614"/>
    <w:rsid w:val="00D6500E"/>
    <w:rsid w:val="00D7032D"/>
    <w:rsid w:val="00D70F85"/>
    <w:rsid w:val="00D7514C"/>
    <w:rsid w:val="00D96268"/>
    <w:rsid w:val="00D97C02"/>
    <w:rsid w:val="00DA1947"/>
    <w:rsid w:val="00DA234E"/>
    <w:rsid w:val="00DA4E1F"/>
    <w:rsid w:val="00DB1D64"/>
    <w:rsid w:val="00DC42C5"/>
    <w:rsid w:val="00DC56ED"/>
    <w:rsid w:val="00DD2A86"/>
    <w:rsid w:val="00DE3EFC"/>
    <w:rsid w:val="00DF5C3D"/>
    <w:rsid w:val="00E02961"/>
    <w:rsid w:val="00E035FD"/>
    <w:rsid w:val="00E137BC"/>
    <w:rsid w:val="00E13F0E"/>
    <w:rsid w:val="00E24807"/>
    <w:rsid w:val="00E24ED7"/>
    <w:rsid w:val="00E25069"/>
    <w:rsid w:val="00E32098"/>
    <w:rsid w:val="00E353D3"/>
    <w:rsid w:val="00E4007F"/>
    <w:rsid w:val="00E50936"/>
    <w:rsid w:val="00E515AE"/>
    <w:rsid w:val="00E646AB"/>
    <w:rsid w:val="00E72244"/>
    <w:rsid w:val="00E76F80"/>
    <w:rsid w:val="00E774B2"/>
    <w:rsid w:val="00E8345E"/>
    <w:rsid w:val="00E842A8"/>
    <w:rsid w:val="00E87BF1"/>
    <w:rsid w:val="00E90897"/>
    <w:rsid w:val="00E91B22"/>
    <w:rsid w:val="00E92F5E"/>
    <w:rsid w:val="00E9318C"/>
    <w:rsid w:val="00EA1ED1"/>
    <w:rsid w:val="00EA206C"/>
    <w:rsid w:val="00EA6703"/>
    <w:rsid w:val="00EB0EC2"/>
    <w:rsid w:val="00EB25BE"/>
    <w:rsid w:val="00EC78F9"/>
    <w:rsid w:val="00EC79A8"/>
    <w:rsid w:val="00EE40B5"/>
    <w:rsid w:val="00EF2518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37F5B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97A0F"/>
    <w:rsid w:val="00FA3A55"/>
    <w:rsid w:val="00FA64EB"/>
    <w:rsid w:val="00FA78F2"/>
    <w:rsid w:val="00FB25A6"/>
    <w:rsid w:val="00FC044F"/>
    <w:rsid w:val="00FC694B"/>
    <w:rsid w:val="00FC6D6C"/>
    <w:rsid w:val="00FD298C"/>
    <w:rsid w:val="00FD64C5"/>
    <w:rsid w:val="00FE08C8"/>
    <w:rsid w:val="00FE0CD2"/>
    <w:rsid w:val="00FE481F"/>
    <w:rsid w:val="00FF1E98"/>
    <w:rsid w:val="00FF3E85"/>
    <w:rsid w:val="00FF410C"/>
    <w:rsid w:val="00FF506A"/>
    <w:rsid w:val="00FF5FC4"/>
    <w:rsid w:val="00FF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5A596-FCA6-428D-AA2F-8843E39A4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2</TotalTime>
  <Pages>32</Pages>
  <Words>4194</Words>
  <Characters>23907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28045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</cp:revision>
  <cp:lastPrinted>2021-03-26T08:29:00Z</cp:lastPrinted>
  <dcterms:created xsi:type="dcterms:W3CDTF">2025-05-07T10:36:00Z</dcterms:created>
  <dcterms:modified xsi:type="dcterms:W3CDTF">2026-05-22T12:52:00Z</dcterms:modified>
</cp:coreProperties>
</file>