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4536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D03F3F" w:rsidTr="00A7248C">
        <w:trPr>
          <w:jc w:val="center"/>
        </w:trPr>
        <w:tc>
          <w:tcPr>
            <w:tcW w:w="4536" w:type="dxa"/>
            <w:shd w:val="clear" w:color="auto" w:fill="auto"/>
          </w:tcPr>
          <w:p w:rsidR="00587567" w:rsidRDefault="00A7248C" w:rsidP="00A7248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СЕТЕВОЙ </w:t>
            </w:r>
            <w:r w:rsidR="00F05592">
              <w:rPr>
                <w:b/>
                <w:szCs w:val="28"/>
              </w:rPr>
              <w:t>ШЛЮЗ</w:t>
            </w:r>
          </w:p>
          <w:p w:rsidR="00D03F3F" w:rsidRPr="00A7248C" w:rsidRDefault="001B2AB6" w:rsidP="00A7248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ME31-33/EH1(M)</w:t>
            </w:r>
          </w:p>
        </w:tc>
      </w:tr>
      <w:tr w:rsidR="00D03F3F" w:rsidTr="00A7248C">
        <w:trPr>
          <w:jc w:val="center"/>
        </w:trPr>
        <w:tc>
          <w:tcPr>
            <w:tcW w:w="4536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Pr="00A7248C" w:rsidRDefault="00D03F3F" w:rsidP="00D03F3F">
      <w:pPr>
        <w:spacing w:line="360" w:lineRule="auto"/>
        <w:jc w:val="center"/>
        <w:rPr>
          <w:szCs w:val="28"/>
        </w:rPr>
      </w:pPr>
    </w:p>
    <w:tbl>
      <w:tblPr>
        <w:tblW w:w="297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D03F3F" w:rsidTr="00587567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1B2AB6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ME31-33/EH1(M)</w:t>
            </w:r>
            <w:r w:rsidR="00A7248C" w:rsidRPr="00A7248C">
              <w:rPr>
                <w:b/>
                <w:szCs w:val="28"/>
              </w:rPr>
              <w:t>.ПС</w:t>
            </w:r>
          </w:p>
        </w:tc>
      </w:tr>
      <w:tr w:rsidR="00D03F3F" w:rsidTr="00587567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A7248C">
        <w:rPr>
          <w:sz w:val="22"/>
          <w:szCs w:val="22"/>
        </w:rPr>
        <w:t>202</w:t>
      </w:r>
      <w:r w:rsidR="00587567">
        <w:rPr>
          <w:sz w:val="22"/>
          <w:szCs w:val="22"/>
          <w:lang w:val="en-US"/>
        </w:rPr>
        <w:t>5</w:t>
      </w:r>
      <w:r w:rsidRPr="00A7248C">
        <w:rPr>
          <w:sz w:val="22"/>
          <w:szCs w:val="22"/>
        </w:rPr>
        <w:t xml:space="preserve"> </w:t>
      </w:r>
      <w:r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D07B34" w:rsidRDefault="009358BA" w:rsidP="004D64C2">
      <w:pPr>
        <w:spacing w:after="160" w:line="259" w:lineRule="auto"/>
        <w:rPr>
          <w:b/>
          <w:sz w:val="22"/>
          <w:szCs w:val="22"/>
        </w:rPr>
      </w:pPr>
      <w:r>
        <w:rPr>
          <w:sz w:val="22"/>
          <w:szCs w:val="22"/>
        </w:rPr>
        <w:br w:type="page"/>
      </w:r>
      <w:bookmarkStart w:id="0" w:name="_Toc85529564"/>
      <w:r w:rsidR="00810B70" w:rsidRPr="00D07B34">
        <w:rPr>
          <w:b/>
          <w:sz w:val="22"/>
          <w:szCs w:val="22"/>
        </w:rPr>
        <w:lastRenderedPageBreak/>
        <w:t>СОДЕРЖАНИЕ</w:t>
      </w:r>
      <w:r w:rsidR="00231E1B" w:rsidRPr="00D07B34">
        <w:rPr>
          <w:b/>
          <w:sz w:val="22"/>
          <w:szCs w:val="22"/>
        </w:rPr>
        <w:t xml:space="preserve"> </w:t>
      </w:r>
    </w:p>
    <w:p w:rsidR="00326119" w:rsidRPr="00326119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r w:rsidRPr="00326119">
        <w:rPr>
          <w:sz w:val="24"/>
        </w:rPr>
        <w:fldChar w:fldCharType="begin"/>
      </w:r>
      <w:r w:rsidRPr="00326119">
        <w:rPr>
          <w:sz w:val="24"/>
        </w:rPr>
        <w:instrText xml:space="preserve"> TOC \o "1-3" \h \z \u </w:instrText>
      </w:r>
      <w:r w:rsidRPr="00326119">
        <w:rPr>
          <w:sz w:val="24"/>
        </w:rPr>
        <w:fldChar w:fldCharType="separate"/>
      </w:r>
      <w:hyperlink w:anchor="_Toc188954365" w:history="1">
        <w:r w:rsidR="00326119" w:rsidRPr="00326119">
          <w:rPr>
            <w:rStyle w:val="ad"/>
            <w:noProof/>
            <w:sz w:val="24"/>
          </w:rPr>
          <w:t>Введение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_Toc188954365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3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66" w:history="1">
        <w:r w:rsidR="00326119" w:rsidRPr="00326119">
          <w:rPr>
            <w:rStyle w:val="ad"/>
            <w:noProof/>
            <w:sz w:val="24"/>
          </w:rPr>
          <w:t>1.</w:t>
        </w:r>
        <w:r w:rsidR="00326119" w:rsidRPr="00326119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26119" w:rsidRPr="00326119">
          <w:rPr>
            <w:rStyle w:val="ad"/>
            <w:noProof/>
            <w:sz w:val="24"/>
          </w:rPr>
          <w:t>Общие сведения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_Toc188954366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4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67" w:history="1">
        <w:r w:rsidR="00326119" w:rsidRPr="00326119">
          <w:rPr>
            <w:rStyle w:val="ad"/>
            <w:noProof/>
            <w:sz w:val="24"/>
          </w:rPr>
          <w:t>2.</w:t>
        </w:r>
        <w:r w:rsidR="00326119" w:rsidRPr="00326119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26119" w:rsidRPr="00326119">
          <w:rPr>
            <w:rStyle w:val="ad"/>
            <w:noProof/>
            <w:sz w:val="24"/>
          </w:rPr>
          <w:t>Основные технические данные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_Toc188954367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5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68" w:history="1">
        <w:r w:rsidR="00326119" w:rsidRPr="00326119">
          <w:rPr>
            <w:rStyle w:val="ad"/>
            <w:noProof/>
            <w:sz w:val="24"/>
          </w:rPr>
          <w:t>2.1 Технические характеристики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_Toc188954368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5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69" w:history="1">
        <w:r w:rsidR="00326119" w:rsidRPr="00326119">
          <w:rPr>
            <w:rStyle w:val="ad"/>
            <w:noProof/>
            <w:sz w:val="24"/>
          </w:rPr>
          <w:t>2.2</w:t>
        </w:r>
        <w:r w:rsidR="00326119" w:rsidRPr="00326119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26119" w:rsidRPr="00326119">
          <w:rPr>
            <w:rStyle w:val="ad"/>
            <w:noProof/>
            <w:sz w:val="24"/>
          </w:rPr>
          <w:t>Описание и общий вид изделия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_Toc188954369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6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70" w:history="1">
        <w:r w:rsidR="00326119" w:rsidRPr="00326119">
          <w:rPr>
            <w:rStyle w:val="ad"/>
            <w:noProof/>
            <w:sz w:val="24"/>
          </w:rPr>
          <w:t>2.3</w:t>
        </w:r>
        <w:r w:rsidR="00326119" w:rsidRPr="00326119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326119" w:rsidRPr="00326119">
          <w:rPr>
            <w:rStyle w:val="ad"/>
            <w:noProof/>
            <w:sz w:val="24"/>
          </w:rPr>
          <w:t>Описание подключений и топология подключения изделия в системах кондиционирования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_Toc188954370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7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71" w:history="1">
        <w:r w:rsidR="00326119" w:rsidRPr="00326119">
          <w:rPr>
            <w:rStyle w:val="ad"/>
            <w:noProof/>
            <w:sz w:val="24"/>
          </w:rPr>
          <w:t>2.4 Требования к расположению изделия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_Toc188954371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8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72" w:history="1">
        <w:r w:rsidR="00326119" w:rsidRPr="00326119">
          <w:rPr>
            <w:rStyle w:val="ad"/>
            <w:noProof/>
            <w:sz w:val="24"/>
          </w:rPr>
          <w:t>2.5 Маркировка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_Toc188954372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8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73" w:history="1">
        <w:r w:rsidR="00326119" w:rsidRPr="00326119">
          <w:rPr>
            <w:rStyle w:val="ad"/>
            <w:noProof/>
            <w:sz w:val="24"/>
          </w:rPr>
          <w:t>3. Комплектность поставки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_Toc188954373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9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74" w:history="1">
        <w:r w:rsidR="00326119" w:rsidRPr="00326119">
          <w:rPr>
            <w:rStyle w:val="ad"/>
            <w:noProof/>
            <w:sz w:val="24"/>
          </w:rPr>
          <w:t>4. Чертеж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_Toc188954374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9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75" w:history="1">
        <w:r w:rsidR="00326119" w:rsidRPr="00326119">
          <w:rPr>
            <w:rStyle w:val="ad"/>
            <w:noProof/>
            <w:sz w:val="24"/>
          </w:rPr>
          <w:t>5. Гарантии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_Toc188954375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10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76" w:history="1">
        <w:r w:rsidR="00326119" w:rsidRPr="00326119">
          <w:rPr>
            <w:rStyle w:val="ad"/>
            <w:noProof/>
            <w:sz w:val="24"/>
          </w:rPr>
          <w:t>6. Свидетельство об упаковывании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_Toc188954376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11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77" w:history="1">
        <w:r w:rsidR="00326119" w:rsidRPr="00326119">
          <w:rPr>
            <w:rStyle w:val="ad"/>
            <w:noProof/>
            <w:sz w:val="24"/>
          </w:rPr>
          <w:t>7. Свидетельство о приемке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_Toc188954377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12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78" w:history="1">
        <w:r w:rsidR="00326119" w:rsidRPr="00326119">
          <w:rPr>
            <w:rStyle w:val="ad"/>
            <w:noProof/>
            <w:sz w:val="24"/>
          </w:rPr>
          <w:t>8. Консервация</w:t>
        </w:r>
        <w:r w:rsidR="00326119" w:rsidRPr="00326119">
          <w:rPr>
            <w:rStyle w:val="ad"/>
            <w:noProof/>
            <w:sz w:val="24"/>
            <w:lang w:val="en-US"/>
          </w:rPr>
          <w:t>*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_Toc188954378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13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79" w:history="1">
        <w:r w:rsidR="00326119" w:rsidRPr="00326119">
          <w:rPr>
            <w:rStyle w:val="ad"/>
            <w:noProof/>
            <w:sz w:val="24"/>
          </w:rPr>
          <w:t>9. Сведения об утилизации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_Toc188954379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14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80" w:history="1">
        <w:r w:rsidR="00326119" w:rsidRPr="00326119">
          <w:rPr>
            <w:rStyle w:val="ad"/>
            <w:noProof/>
            <w:sz w:val="24"/>
          </w:rPr>
          <w:t>10. Требования безопасности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_Toc188954380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15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81" w:history="1">
        <w:r w:rsidR="00326119" w:rsidRPr="00326119">
          <w:rPr>
            <w:rStyle w:val="ad"/>
            <w:noProof/>
            <w:sz w:val="24"/>
          </w:rPr>
          <w:t>10.1 Общие требования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_Toc188954381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16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82" w:history="1">
        <w:r w:rsidR="00326119" w:rsidRPr="00326119">
          <w:rPr>
            <w:rStyle w:val="ad"/>
            <w:noProof/>
            <w:sz w:val="24"/>
          </w:rPr>
          <w:t>11. Прием и передача изделия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_Toc188954382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17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83" w:history="1">
        <w:r w:rsidR="00326119" w:rsidRPr="00326119">
          <w:rPr>
            <w:rStyle w:val="ad"/>
            <w:noProof/>
            <w:sz w:val="24"/>
          </w:rPr>
          <w:t>12. Учет работы изделия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_Toc188954383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18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84" w:history="1">
        <w:r w:rsidR="00326119" w:rsidRPr="00326119">
          <w:rPr>
            <w:rStyle w:val="ad"/>
            <w:noProof/>
            <w:sz w:val="24"/>
          </w:rPr>
          <w:t>13. Учет технического обслуживания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_Toc188954384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19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85" w:history="1">
        <w:r w:rsidR="00326119" w:rsidRPr="00326119">
          <w:rPr>
            <w:rStyle w:val="ad"/>
            <w:noProof/>
            <w:sz w:val="24"/>
          </w:rPr>
          <w:t>14. Работы при эксплуатации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_Toc188954385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20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86" w:history="1">
        <w:r w:rsidR="00326119" w:rsidRPr="00326119">
          <w:rPr>
            <w:rStyle w:val="ad"/>
            <w:noProof/>
            <w:sz w:val="24"/>
          </w:rPr>
          <w:t>14.1 Учет выполнения работ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_Toc188954386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20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87" w:history="1">
        <w:r w:rsidR="00326119" w:rsidRPr="00326119">
          <w:rPr>
            <w:rStyle w:val="ad"/>
            <w:noProof/>
            <w:sz w:val="24"/>
          </w:rPr>
          <w:t>14.2 Особые замечания по эксплуатации и аварийным случаям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_Toc188954387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21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88" w:history="1">
        <w:r w:rsidR="00326119" w:rsidRPr="00326119">
          <w:rPr>
            <w:rStyle w:val="ad"/>
            <w:noProof/>
            <w:sz w:val="24"/>
          </w:rPr>
          <w:t>14.3 Периодический контроль основных эксплуатационных и технических характеристик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_Toc188954388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22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89" w:history="1">
        <w:r w:rsidR="00326119" w:rsidRPr="00326119">
          <w:rPr>
            <w:rStyle w:val="ad"/>
            <w:noProof/>
            <w:sz w:val="24"/>
          </w:rPr>
          <w:t>14.4 Проверка (калибровка) средств измерения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_Toc188954389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23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90" w:history="1">
        <w:r w:rsidR="00326119" w:rsidRPr="00326119">
          <w:rPr>
            <w:rStyle w:val="ad"/>
            <w:noProof/>
            <w:sz w:val="24"/>
          </w:rPr>
          <w:t>15. Транспортировка и хранение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_Toc188954390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24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91" w:history="1">
        <w:r w:rsidR="00326119" w:rsidRPr="00326119">
          <w:rPr>
            <w:rStyle w:val="ad"/>
            <w:noProof/>
            <w:sz w:val="24"/>
          </w:rPr>
          <w:t>16. Ремонт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_Toc188954391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25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92" w:history="1">
        <w:r w:rsidR="00326119" w:rsidRPr="00326119">
          <w:rPr>
            <w:rStyle w:val="ad"/>
            <w:noProof/>
            <w:sz w:val="24"/>
          </w:rPr>
          <w:t>17. Сведения о рекламациях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_Toc188954392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26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93" w:history="1">
        <w:r w:rsidR="00326119" w:rsidRPr="00326119">
          <w:rPr>
            <w:rStyle w:val="ad"/>
            <w:noProof/>
            <w:sz w:val="24"/>
          </w:rPr>
          <w:t>18. Особые отметки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_Toc188954393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27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326119" w:rsidRPr="00326119" w:rsidRDefault="0065772C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8954394" w:history="1">
        <w:r w:rsidR="00326119" w:rsidRPr="00326119">
          <w:rPr>
            <w:rStyle w:val="ad"/>
            <w:noProof/>
            <w:sz w:val="24"/>
          </w:rPr>
          <w:t>19. Контроль состояния изделия и ведения паспорта</w:t>
        </w:r>
        <w:r w:rsidR="00326119" w:rsidRPr="00326119">
          <w:rPr>
            <w:noProof/>
            <w:webHidden/>
            <w:sz w:val="24"/>
          </w:rPr>
          <w:tab/>
        </w:r>
        <w:r w:rsidR="00326119" w:rsidRPr="00326119">
          <w:rPr>
            <w:noProof/>
            <w:webHidden/>
            <w:sz w:val="24"/>
          </w:rPr>
          <w:fldChar w:fldCharType="begin"/>
        </w:r>
        <w:r w:rsidR="00326119" w:rsidRPr="00326119">
          <w:rPr>
            <w:noProof/>
            <w:webHidden/>
            <w:sz w:val="24"/>
          </w:rPr>
          <w:instrText xml:space="preserve"> PAGEREF _Toc188954394 \h </w:instrText>
        </w:r>
        <w:r w:rsidR="00326119" w:rsidRPr="00326119">
          <w:rPr>
            <w:noProof/>
            <w:webHidden/>
            <w:sz w:val="24"/>
          </w:rPr>
        </w:r>
        <w:r w:rsidR="00326119" w:rsidRPr="00326119">
          <w:rPr>
            <w:noProof/>
            <w:webHidden/>
            <w:sz w:val="24"/>
          </w:rPr>
          <w:fldChar w:fldCharType="separate"/>
        </w:r>
        <w:r w:rsidR="00326119" w:rsidRPr="00326119">
          <w:rPr>
            <w:noProof/>
            <w:webHidden/>
            <w:sz w:val="24"/>
          </w:rPr>
          <w:t>28</w:t>
        </w:r>
        <w:r w:rsidR="00326119" w:rsidRPr="00326119">
          <w:rPr>
            <w:noProof/>
            <w:webHidden/>
            <w:sz w:val="24"/>
          </w:rPr>
          <w:fldChar w:fldCharType="end"/>
        </w:r>
      </w:hyperlink>
    </w:p>
    <w:p w:rsidR="00810B70" w:rsidRPr="00326119" w:rsidRDefault="00810B70" w:rsidP="007D4E6B">
      <w:pPr>
        <w:pStyle w:val="21"/>
        <w:rPr>
          <w:color w:val="FF0000"/>
          <w:sz w:val="24"/>
        </w:rPr>
      </w:pPr>
      <w:r w:rsidRPr="00326119">
        <w:rPr>
          <w:sz w:val="24"/>
        </w:rPr>
        <w:fldChar w:fldCharType="end"/>
      </w:r>
      <w:bookmarkEnd w:id="0"/>
    </w:p>
    <w:p w:rsidR="00810B70" w:rsidRPr="00326119" w:rsidRDefault="00810B70" w:rsidP="00810B70">
      <w:pPr>
        <w:tabs>
          <w:tab w:val="left" w:pos="5842"/>
        </w:tabs>
        <w:rPr>
          <w:sz w:val="24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8895436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7248C">
        <w:rPr>
          <w:sz w:val="22"/>
          <w:szCs w:val="22"/>
        </w:rPr>
        <w:t>шлюза сетевого</w:t>
      </w:r>
      <w:r w:rsidRPr="00C028AE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AE9BF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8895436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6"/>
        <w:gridCol w:w="7088"/>
      </w:tblGrid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8" w:type="dxa"/>
            <w:vAlign w:val="center"/>
          </w:tcPr>
          <w:p w:rsidR="00200C8E" w:rsidRPr="00C028AE" w:rsidRDefault="00CD4262" w:rsidP="00CD42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Сетевой ш</w:t>
            </w:r>
            <w:r w:rsidR="00A7248C">
              <w:rPr>
                <w:sz w:val="22"/>
                <w:szCs w:val="22"/>
              </w:rPr>
              <w:t xml:space="preserve">люз </w:t>
            </w:r>
          </w:p>
        </w:tc>
      </w:tr>
      <w:tr w:rsidR="00CA105D" w:rsidRPr="00CC2C20" w:rsidTr="002E028A">
        <w:trPr>
          <w:trHeight w:val="553"/>
        </w:trPr>
        <w:tc>
          <w:tcPr>
            <w:tcW w:w="211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CA105D" w:rsidRPr="00CC2C20" w:rsidRDefault="001B2AB6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ME31-33/EH1(M)</w:t>
            </w:r>
          </w:p>
        </w:tc>
      </w:tr>
      <w:tr w:rsidR="006A3296" w:rsidRPr="00CC2C20" w:rsidTr="002E028A">
        <w:trPr>
          <w:trHeight w:val="553"/>
        </w:trPr>
        <w:tc>
          <w:tcPr>
            <w:tcW w:w="211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6A3296" w:rsidRPr="00CA105D" w:rsidRDefault="001B2AB6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ME31-33/EH1(M)</w:t>
            </w:r>
          </w:p>
        </w:tc>
      </w:tr>
      <w:tr w:rsidR="00A93B56" w:rsidRPr="00CC2C20" w:rsidTr="002E028A">
        <w:trPr>
          <w:trHeight w:val="553"/>
        </w:trPr>
        <w:tc>
          <w:tcPr>
            <w:tcW w:w="2116" w:type="dxa"/>
            <w:vAlign w:val="center"/>
          </w:tcPr>
          <w:p w:rsidR="00A93B56" w:rsidRPr="00CC2C20" w:rsidRDefault="00A93B56" w:rsidP="00A93B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088" w:type="dxa"/>
            <w:vAlign w:val="center"/>
          </w:tcPr>
          <w:p w:rsidR="00A93B56" w:rsidRPr="00CC2C20" w:rsidRDefault="00A93B56" w:rsidP="00A93B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C43B9C">
              <w:rPr>
                <w:sz w:val="22"/>
                <w:szCs w:val="22"/>
              </w:rPr>
              <w:t xml:space="preserve">редназначен для обмена данными </w:t>
            </w:r>
            <w:r>
              <w:rPr>
                <w:sz w:val="22"/>
                <w:szCs w:val="22"/>
              </w:rPr>
              <w:t>между внутренними блоками мультизональных систем</w:t>
            </w:r>
            <w:r w:rsidRPr="00C43B9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Pioneer</w:t>
            </w:r>
            <w:r w:rsidRPr="00A24B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VRF</w:t>
            </w:r>
            <w:r>
              <w:rPr>
                <w:sz w:val="22"/>
                <w:szCs w:val="22"/>
              </w:rPr>
              <w:t xml:space="preserve"> серий </w:t>
            </w:r>
            <w:r w:rsidRPr="008E4C1F">
              <w:rPr>
                <w:sz w:val="22"/>
                <w:szCs w:val="22"/>
              </w:rPr>
              <w:t xml:space="preserve">KGV-X, KGV Mini, KGV </w:t>
            </w:r>
            <w:proofErr w:type="spellStart"/>
            <w:r w:rsidRPr="008E4C1F">
              <w:rPr>
                <w:sz w:val="22"/>
                <w:szCs w:val="22"/>
              </w:rPr>
              <w:t>Slim</w:t>
            </w:r>
            <w:proofErr w:type="spellEnd"/>
            <w:r w:rsidRPr="00C43B9C">
              <w:rPr>
                <w:sz w:val="22"/>
                <w:szCs w:val="22"/>
              </w:rPr>
              <w:t xml:space="preserve"> и вышестоящими </w:t>
            </w:r>
            <w:r>
              <w:rPr>
                <w:sz w:val="22"/>
                <w:szCs w:val="22"/>
              </w:rPr>
              <w:t>шлюзами, работающими по протоколу</w:t>
            </w:r>
            <w:r w:rsidRPr="00C43B9C">
              <w:rPr>
                <w:sz w:val="22"/>
                <w:szCs w:val="22"/>
              </w:rPr>
              <w:t xml:space="preserve"> Modbus.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A93B56" w:rsidRPr="00CC2C20" w:rsidTr="002E028A">
        <w:trPr>
          <w:trHeight w:val="553"/>
        </w:trPr>
        <w:tc>
          <w:tcPr>
            <w:tcW w:w="2116" w:type="dxa"/>
            <w:vAlign w:val="center"/>
          </w:tcPr>
          <w:p w:rsidR="00A93B56" w:rsidRPr="00CC2C20" w:rsidRDefault="00A93B56" w:rsidP="00A93B5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A93B56" w:rsidRDefault="00A93B56" w:rsidP="00A93B56">
            <w:pPr>
              <w:jc w:val="center"/>
              <w:rPr>
                <w:sz w:val="22"/>
                <w:szCs w:val="22"/>
              </w:rPr>
            </w:pPr>
            <w:r w:rsidRPr="009E57D4">
              <w:rPr>
                <w:sz w:val="22"/>
                <w:szCs w:val="22"/>
              </w:rPr>
              <w:t>Оборудование предназначено для использования  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8" w:type="dxa"/>
            <w:vAlign w:val="center"/>
          </w:tcPr>
          <w:p w:rsidR="00200C8E" w:rsidRPr="009E57D4" w:rsidRDefault="009F3531" w:rsidP="00A24BB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24BB7" w:rsidRPr="009E57D4">
              <w:rPr>
                <w:sz w:val="22"/>
                <w:szCs w:val="22"/>
              </w:rPr>
              <w:t>5</w:t>
            </w:r>
          </w:p>
        </w:tc>
      </w:tr>
      <w:tr w:rsidR="000D24C2" w:rsidRPr="00CC2C20" w:rsidTr="002E028A">
        <w:trPr>
          <w:trHeight w:val="553"/>
        </w:trPr>
        <w:tc>
          <w:tcPr>
            <w:tcW w:w="2116" w:type="dxa"/>
            <w:vAlign w:val="center"/>
          </w:tcPr>
          <w:p w:rsidR="000D24C2" w:rsidRPr="00CC2C20" w:rsidRDefault="000D24C2" w:rsidP="000D24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88" w:type="dxa"/>
            <w:vAlign w:val="center"/>
          </w:tcPr>
          <w:p w:rsidR="000D24C2" w:rsidRPr="00EE1EE6" w:rsidRDefault="000D24C2" w:rsidP="000D24C2">
            <w:pPr>
              <w:jc w:val="center"/>
              <w:rPr>
                <w:sz w:val="22"/>
                <w:szCs w:val="22"/>
              </w:rPr>
            </w:pPr>
            <w:r w:rsidRPr="009E57D4">
              <w:rPr>
                <w:sz w:val="22"/>
                <w:szCs w:val="22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D7514C" w:rsidRPr="00CC2C20" w:rsidTr="002E028A">
        <w:trPr>
          <w:trHeight w:val="492"/>
        </w:trPr>
        <w:tc>
          <w:tcPr>
            <w:tcW w:w="2116" w:type="dxa"/>
            <w:vAlign w:val="center"/>
          </w:tcPr>
          <w:p w:rsidR="00D7514C" w:rsidRPr="00CC2C20" w:rsidRDefault="00D7514C" w:rsidP="00D7514C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8" w:type="dxa"/>
            <w:vAlign w:val="center"/>
          </w:tcPr>
          <w:p w:rsidR="00934929" w:rsidRPr="0033179B" w:rsidRDefault="00934929" w:rsidP="00934929">
            <w:pPr>
              <w:pStyle w:val="2"/>
              <w:rPr>
                <w:sz w:val="22"/>
                <w:szCs w:val="22"/>
              </w:rPr>
            </w:pPr>
            <w:r w:rsidRPr="0033179B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934929" w:rsidRPr="0033179B" w:rsidRDefault="00934929" w:rsidP="00934929">
            <w:pPr>
              <w:pStyle w:val="2"/>
              <w:rPr>
                <w:sz w:val="22"/>
                <w:szCs w:val="22"/>
              </w:rPr>
            </w:pPr>
            <w:r w:rsidRPr="0033179B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D7514C" w:rsidRPr="000519EC" w:rsidRDefault="00934929" w:rsidP="00934929">
            <w:pPr>
              <w:pStyle w:val="2"/>
              <w:rPr>
                <w:sz w:val="22"/>
                <w:szCs w:val="22"/>
              </w:rPr>
            </w:pPr>
            <w:r w:rsidRPr="0033179B">
              <w:rPr>
                <w:sz w:val="22"/>
                <w:szCs w:val="22"/>
              </w:rPr>
              <w:t>ЕАЭС N RU Д-CN.РА03.В.57496/25 от 11.04.2025 до 10.04.2030</w:t>
            </w:r>
          </w:p>
        </w:tc>
      </w:tr>
      <w:tr w:rsidR="00D7514C" w:rsidRPr="00F05592" w:rsidTr="002E028A">
        <w:trPr>
          <w:trHeight w:val="492"/>
        </w:trPr>
        <w:tc>
          <w:tcPr>
            <w:tcW w:w="2116" w:type="dxa"/>
            <w:vAlign w:val="center"/>
          </w:tcPr>
          <w:p w:rsidR="00D7514C" w:rsidRPr="00CC2C20" w:rsidRDefault="00D7514C" w:rsidP="00D7514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D7514C" w:rsidRPr="000519EC" w:rsidRDefault="009E57D4" w:rsidP="00D7514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2E028A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E028A" w:rsidRPr="00883956" w:rsidRDefault="00162989" w:rsidP="002E028A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E028A" w:rsidRPr="00F05592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E028A" w:rsidRPr="00883956" w:rsidRDefault="009E57D4" w:rsidP="002E028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>, Zhuhai, Guangdong, China, 519070</w:t>
            </w:r>
          </w:p>
        </w:tc>
      </w:tr>
      <w:tr w:rsidR="002E028A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8" w:type="dxa"/>
            <w:vAlign w:val="center"/>
          </w:tcPr>
          <w:p w:rsidR="002E028A" w:rsidRPr="009E57D4" w:rsidRDefault="009E57D4" w:rsidP="002E02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2E028A" w:rsidRPr="009E57D4" w:rsidTr="002E028A">
        <w:trPr>
          <w:trHeight w:val="2067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Факт.адрес:</w:t>
            </w:r>
            <w:r w:rsidRPr="00FD2BD6">
              <w:rPr>
                <w:sz w:val="22"/>
                <w:szCs w:val="22"/>
              </w:rPr>
              <w:t>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Pr="00FD2BD6">
              <w:rPr>
                <w:sz w:val="22"/>
                <w:szCs w:val="22"/>
              </w:rPr>
              <w:t>Большая</w:t>
            </w:r>
            <w:proofErr w:type="spellEnd"/>
            <w:r w:rsidRPr="00FD2BD6">
              <w:rPr>
                <w:sz w:val="22"/>
                <w:szCs w:val="22"/>
              </w:rPr>
              <w:t xml:space="preserve"> Разночинная, 32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2E028A" w:rsidRPr="001B2AB6" w:rsidRDefault="009E57D4" w:rsidP="009E57D4">
            <w:pPr>
              <w:ind w:left="-105" w:right="-115"/>
              <w:jc w:val="center"/>
              <w:rPr>
                <w:sz w:val="22"/>
                <w:szCs w:val="22"/>
                <w:highlight w:val="yellow"/>
              </w:rPr>
            </w:pPr>
            <w:r w:rsidRPr="009E57D4">
              <w:rPr>
                <w:sz w:val="22"/>
                <w:szCs w:val="22"/>
                <w:lang w:val="en-US"/>
              </w:rPr>
              <w:t>E</w:t>
            </w:r>
            <w:r w:rsidRPr="001B2AB6">
              <w:rPr>
                <w:sz w:val="22"/>
                <w:szCs w:val="22"/>
              </w:rPr>
              <w:t>-</w:t>
            </w:r>
            <w:r w:rsidRPr="009E57D4">
              <w:rPr>
                <w:sz w:val="22"/>
                <w:szCs w:val="22"/>
                <w:lang w:val="en-US"/>
              </w:rPr>
              <w:t>mail</w:t>
            </w:r>
            <w:r w:rsidRPr="001B2AB6">
              <w:rPr>
                <w:sz w:val="22"/>
                <w:szCs w:val="22"/>
              </w:rPr>
              <w:t xml:space="preserve">: </w:t>
            </w:r>
            <w:hyperlink r:id="rId19" w:history="1">
              <w:r w:rsidRPr="009E57D4">
                <w:rPr>
                  <w:sz w:val="22"/>
                  <w:szCs w:val="22"/>
                  <w:lang w:val="en-US"/>
                </w:rPr>
                <w:t>info</w:t>
              </w:r>
              <w:r w:rsidRPr="001B2AB6">
                <w:rPr>
                  <w:sz w:val="22"/>
                  <w:szCs w:val="22"/>
                </w:rPr>
                <w:t>@</w:t>
              </w:r>
              <w:proofErr w:type="spellStart"/>
              <w:r w:rsidRPr="009E57D4">
                <w:rPr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1B2AB6">
                <w:rPr>
                  <w:sz w:val="22"/>
                  <w:szCs w:val="22"/>
                </w:rPr>
                <w:t>.</w:t>
              </w:r>
              <w:r w:rsidRPr="009E57D4">
                <w:rPr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666F12" w:rsidRPr="001B2AB6" w:rsidRDefault="00666F12" w:rsidP="00200C8E">
      <w:pPr>
        <w:jc w:val="center"/>
        <w:rPr>
          <w:szCs w:val="28"/>
        </w:rPr>
      </w:pPr>
    </w:p>
    <w:p w:rsidR="003923B9" w:rsidRPr="001B2AB6" w:rsidRDefault="003923B9">
      <w:pPr>
        <w:spacing w:after="160" w:line="259" w:lineRule="auto"/>
        <w:rPr>
          <w:szCs w:val="28"/>
        </w:rPr>
      </w:pPr>
      <w:r w:rsidRPr="001B2AB6"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88954367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8895436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9C5A06" w:rsidRDefault="009C5A0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9C5A06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1843"/>
        <w:gridCol w:w="4253"/>
      </w:tblGrid>
      <w:tr w:rsidR="00FE0CD2" w:rsidRPr="00790BBE" w:rsidTr="005D28D1">
        <w:trPr>
          <w:jc w:val="center"/>
        </w:trPr>
        <w:tc>
          <w:tcPr>
            <w:tcW w:w="3397" w:type="dxa"/>
            <w:vAlign w:val="center"/>
          </w:tcPr>
          <w:p w:rsidR="00FE0CD2" w:rsidRPr="006B502D" w:rsidRDefault="005B00CE" w:rsidP="000D5EF4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843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253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Значение</w:t>
            </w:r>
          </w:p>
        </w:tc>
      </w:tr>
      <w:tr w:rsidR="00FE0CD2" w:rsidRPr="00790BBE" w:rsidTr="005D28D1">
        <w:trPr>
          <w:jc w:val="center"/>
        </w:trPr>
        <w:tc>
          <w:tcPr>
            <w:tcW w:w="3397" w:type="dxa"/>
            <w:vAlign w:val="center"/>
          </w:tcPr>
          <w:p w:rsidR="00FE0CD2" w:rsidRPr="00162989" w:rsidRDefault="00162989" w:rsidP="0016298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843" w:type="dxa"/>
            <w:vAlign w:val="center"/>
          </w:tcPr>
          <w:p w:rsidR="00FE0CD2" w:rsidRPr="00790BBE" w:rsidRDefault="006B502D" w:rsidP="001629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4253" w:type="dxa"/>
            <w:vAlign w:val="center"/>
          </w:tcPr>
          <w:p w:rsidR="00FE0CD2" w:rsidRPr="00162989" w:rsidRDefault="009B1E07" w:rsidP="000D5EF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12</w:t>
            </w:r>
            <w:r w:rsidR="00162989">
              <w:rPr>
                <w:sz w:val="22"/>
                <w:szCs w:val="22"/>
                <w:lang w:val="en-US"/>
              </w:rPr>
              <w:t xml:space="preserve"> (DC)</w:t>
            </w:r>
          </w:p>
        </w:tc>
      </w:tr>
      <w:tr w:rsidR="00FE0CD2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FE0CD2" w:rsidRPr="005B00CE" w:rsidRDefault="006B502D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843" w:type="dxa"/>
            <w:vAlign w:val="center"/>
          </w:tcPr>
          <w:p w:rsidR="00FE0CD2" w:rsidRPr="00790BBE" w:rsidRDefault="006B502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4253" w:type="dxa"/>
            <w:vAlign w:val="center"/>
          </w:tcPr>
          <w:p w:rsidR="00FE0CD2" w:rsidRPr="00343D77" w:rsidRDefault="009B1E07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65772C" w:rsidRPr="00790BBE" w:rsidTr="00463A0A">
        <w:trPr>
          <w:trHeight w:val="241"/>
          <w:jc w:val="center"/>
        </w:trPr>
        <w:tc>
          <w:tcPr>
            <w:tcW w:w="3397" w:type="dxa"/>
          </w:tcPr>
          <w:p w:rsidR="0065772C" w:rsidRDefault="0065772C" w:rsidP="0065772C">
            <w:pPr>
              <w:rPr>
                <w:sz w:val="22"/>
                <w:szCs w:val="22"/>
              </w:rPr>
            </w:pPr>
            <w:bookmarkStart w:id="9" w:name="_GoBack" w:colFirst="0" w:colLast="2"/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843" w:type="dxa"/>
            <w:vAlign w:val="center"/>
          </w:tcPr>
          <w:p w:rsidR="0065772C" w:rsidRDefault="0065772C" w:rsidP="00657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65772C" w:rsidRDefault="0065772C" w:rsidP="00657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65772C" w:rsidRPr="00790BBE" w:rsidTr="00463A0A">
        <w:trPr>
          <w:trHeight w:val="241"/>
          <w:jc w:val="center"/>
        </w:trPr>
        <w:tc>
          <w:tcPr>
            <w:tcW w:w="3397" w:type="dxa"/>
          </w:tcPr>
          <w:p w:rsidR="0065772C" w:rsidRDefault="0065772C" w:rsidP="006577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843" w:type="dxa"/>
            <w:vAlign w:val="center"/>
          </w:tcPr>
          <w:p w:rsidR="0065772C" w:rsidRDefault="0065772C" w:rsidP="00657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65772C" w:rsidRDefault="0065772C" w:rsidP="00657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bookmarkEnd w:id="9"/>
      <w:tr w:rsidR="00162989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162989" w:rsidRDefault="00162989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обмена данными</w:t>
            </w:r>
          </w:p>
        </w:tc>
        <w:tc>
          <w:tcPr>
            <w:tcW w:w="1843" w:type="dxa"/>
            <w:vAlign w:val="center"/>
          </w:tcPr>
          <w:p w:rsidR="00162989" w:rsidRDefault="00162989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162989" w:rsidRDefault="00162989" w:rsidP="000D5EF4">
            <w:pPr>
              <w:jc w:val="center"/>
              <w:rPr>
                <w:sz w:val="22"/>
                <w:szCs w:val="22"/>
                <w:lang w:val="en-US"/>
              </w:rPr>
            </w:pPr>
            <w:r w:rsidRPr="00162989">
              <w:rPr>
                <w:sz w:val="22"/>
                <w:szCs w:val="22"/>
                <w:lang w:val="en-US"/>
              </w:rPr>
              <w:t>Modbus RTU</w:t>
            </w:r>
          </w:p>
        </w:tc>
      </w:tr>
      <w:tr w:rsidR="00326119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326119" w:rsidRDefault="00326119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Подключение</w:t>
            </w:r>
          </w:p>
        </w:tc>
        <w:tc>
          <w:tcPr>
            <w:tcW w:w="1843" w:type="dxa"/>
            <w:vAlign w:val="center"/>
          </w:tcPr>
          <w:p w:rsidR="00326119" w:rsidRDefault="00326119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326119" w:rsidRPr="009B1E07" w:rsidRDefault="009B1E07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Двухпроводное неполярное</w:t>
            </w:r>
          </w:p>
        </w:tc>
      </w:tr>
      <w:tr w:rsidR="00162989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162989" w:rsidRDefault="00162989" w:rsidP="000D5EF4">
            <w:pPr>
              <w:rPr>
                <w:sz w:val="22"/>
                <w:szCs w:val="22"/>
              </w:rPr>
            </w:pPr>
            <w:r w:rsidRPr="00162989">
              <w:rPr>
                <w:sz w:val="22"/>
                <w:szCs w:val="22"/>
              </w:rPr>
              <w:t>Беспроводные подключения</w:t>
            </w:r>
          </w:p>
        </w:tc>
        <w:tc>
          <w:tcPr>
            <w:tcW w:w="1843" w:type="dxa"/>
            <w:vAlign w:val="center"/>
          </w:tcPr>
          <w:p w:rsidR="00162989" w:rsidRPr="00162989" w:rsidRDefault="00162989" w:rsidP="00162989">
            <w:pPr>
              <w:jc w:val="center"/>
              <w:rPr>
                <w:sz w:val="22"/>
                <w:szCs w:val="22"/>
                <w:lang w:val="en-US"/>
              </w:rPr>
            </w:pPr>
            <w:r w:rsidRPr="00162989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253" w:type="dxa"/>
            <w:vAlign w:val="center"/>
          </w:tcPr>
          <w:p w:rsidR="00162989" w:rsidRDefault="00162989" w:rsidP="000D5EF4">
            <w:pPr>
              <w:jc w:val="center"/>
              <w:rPr>
                <w:sz w:val="22"/>
                <w:szCs w:val="22"/>
                <w:lang w:val="en-US"/>
              </w:rPr>
            </w:pPr>
            <w:r w:rsidRPr="00162989">
              <w:rPr>
                <w:sz w:val="22"/>
                <w:szCs w:val="22"/>
                <w:lang w:val="en-US"/>
              </w:rPr>
              <w:t>Отсутствуют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843" w:type="dxa"/>
            <w:vAlign w:val="center"/>
          </w:tcPr>
          <w:p w:rsidR="006B502D" w:rsidRPr="009E57D4" w:rsidRDefault="009E57D4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грамм</w:t>
            </w:r>
          </w:p>
        </w:tc>
        <w:tc>
          <w:tcPr>
            <w:tcW w:w="425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(ШхГхВ)</w:t>
            </w:r>
          </w:p>
        </w:tc>
        <w:tc>
          <w:tcPr>
            <w:tcW w:w="184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4253" w:type="dxa"/>
            <w:vAlign w:val="center"/>
          </w:tcPr>
          <w:p w:rsidR="006B502D" w:rsidRPr="00790BBE" w:rsidRDefault="006B502D" w:rsidP="00B626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6262A">
              <w:rPr>
                <w:sz w:val="22"/>
                <w:szCs w:val="22"/>
              </w:rPr>
              <w:t>13,2</w:t>
            </w:r>
            <w:r>
              <w:rPr>
                <w:sz w:val="22"/>
                <w:szCs w:val="22"/>
              </w:rPr>
              <w:t>х</w:t>
            </w:r>
            <w:r w:rsidR="00B6262A">
              <w:rPr>
                <w:sz w:val="22"/>
                <w:szCs w:val="22"/>
              </w:rPr>
              <w:t>54,6</w:t>
            </w:r>
            <w:r>
              <w:rPr>
                <w:sz w:val="22"/>
                <w:szCs w:val="22"/>
              </w:rPr>
              <w:t>х</w:t>
            </w:r>
            <w:r w:rsidR="00B6262A">
              <w:rPr>
                <w:sz w:val="22"/>
                <w:szCs w:val="22"/>
              </w:rPr>
              <w:t>20,1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B00C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</w:t>
            </w:r>
          </w:p>
        </w:tc>
        <w:tc>
          <w:tcPr>
            <w:tcW w:w="1843" w:type="dxa"/>
            <w:vAlign w:val="center"/>
          </w:tcPr>
          <w:p w:rsidR="006B502D" w:rsidRPr="00790BBE" w:rsidRDefault="004C076E" w:rsidP="006B502D">
            <w:pPr>
              <w:jc w:val="center"/>
              <w:rPr>
                <w:sz w:val="22"/>
                <w:szCs w:val="22"/>
              </w:rPr>
            </w:pPr>
            <w:r w:rsidRPr="004C076E">
              <w:rPr>
                <w:rFonts w:hint="eastAsia"/>
                <w:sz w:val="22"/>
                <w:szCs w:val="22"/>
              </w:rPr>
              <w:t>º</w:t>
            </w:r>
            <w:r w:rsidRPr="004C076E">
              <w:rPr>
                <w:sz w:val="22"/>
                <w:szCs w:val="22"/>
              </w:rPr>
              <w:t>C</w:t>
            </w:r>
          </w:p>
        </w:tc>
        <w:tc>
          <w:tcPr>
            <w:tcW w:w="4253" w:type="dxa"/>
            <w:vAlign w:val="center"/>
          </w:tcPr>
          <w:p w:rsidR="006B502D" w:rsidRPr="00790BBE" w:rsidRDefault="00162989" w:rsidP="004C07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-20 </w:t>
            </w:r>
            <w:r w:rsidR="004C076E" w:rsidRPr="004C076E">
              <w:rPr>
                <w:sz w:val="22"/>
                <w:szCs w:val="22"/>
              </w:rPr>
              <w:t>~</w:t>
            </w:r>
            <w:r>
              <w:rPr>
                <w:sz w:val="22"/>
                <w:szCs w:val="22"/>
                <w:lang w:val="en-US"/>
              </w:rPr>
              <w:t xml:space="preserve"> +</w:t>
            </w:r>
            <w:r w:rsidR="004C076E" w:rsidRPr="004C076E">
              <w:rPr>
                <w:sz w:val="22"/>
                <w:szCs w:val="22"/>
              </w:rPr>
              <w:t>60</w:t>
            </w:r>
          </w:p>
        </w:tc>
      </w:tr>
      <w:tr w:rsidR="004C076E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4C076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Влажность</w:t>
            </w:r>
          </w:p>
        </w:tc>
        <w:tc>
          <w:tcPr>
            <w:tcW w:w="1843" w:type="dxa"/>
            <w:vAlign w:val="center"/>
          </w:tcPr>
          <w:p w:rsidR="004C076E" w:rsidRPr="004C076E" w:rsidRDefault="004C076E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4253" w:type="dxa"/>
            <w:vAlign w:val="center"/>
          </w:tcPr>
          <w:p w:rsidR="004C076E" w:rsidRPr="004C076E" w:rsidRDefault="004C076E" w:rsidP="004C076E">
            <w:pPr>
              <w:jc w:val="center"/>
              <w:rPr>
                <w:sz w:val="22"/>
                <w:szCs w:val="22"/>
              </w:rPr>
            </w:pPr>
            <w:r w:rsidRPr="004C076E">
              <w:rPr>
                <w:sz w:val="22"/>
                <w:szCs w:val="22"/>
              </w:rPr>
              <w:t>20~85% (</w:t>
            </w:r>
            <w:r w:rsidRPr="004C076E">
              <w:rPr>
                <w:rFonts w:hint="eastAsia"/>
                <w:sz w:val="22"/>
                <w:szCs w:val="22"/>
              </w:rPr>
              <w:t>без</w:t>
            </w:r>
            <w:r w:rsidRPr="004C076E">
              <w:rPr>
                <w:sz w:val="22"/>
                <w:szCs w:val="22"/>
              </w:rPr>
              <w:t xml:space="preserve"> </w:t>
            </w:r>
            <w:r w:rsidRPr="004C076E">
              <w:rPr>
                <w:rFonts w:hint="eastAsia"/>
                <w:sz w:val="22"/>
                <w:szCs w:val="22"/>
              </w:rPr>
              <w:t>образования</w:t>
            </w:r>
            <w:r w:rsidRPr="004C076E">
              <w:rPr>
                <w:sz w:val="22"/>
                <w:szCs w:val="22"/>
              </w:rPr>
              <w:t xml:space="preserve"> </w:t>
            </w:r>
            <w:r w:rsidRPr="004C076E">
              <w:rPr>
                <w:rFonts w:hint="eastAsia"/>
                <w:sz w:val="22"/>
                <w:szCs w:val="22"/>
              </w:rPr>
              <w:t>конденсата</w:t>
            </w:r>
            <w:r w:rsidRPr="004C076E">
              <w:rPr>
                <w:sz w:val="22"/>
                <w:szCs w:val="22"/>
              </w:rPr>
              <w:t>)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5F03C3" w:rsidRDefault="005F03C3" w:rsidP="00200C8E">
      <w:pPr>
        <w:rPr>
          <w:b/>
          <w:sz w:val="22"/>
          <w:szCs w:val="22"/>
        </w:rPr>
      </w:pPr>
    </w:p>
    <w:p w:rsidR="00B26FBA" w:rsidRDefault="00162989" w:rsidP="00B26FB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</w:t>
      </w:r>
      <w:r w:rsidR="00B26FBA">
        <w:rPr>
          <w:sz w:val="22"/>
          <w:szCs w:val="22"/>
        </w:rPr>
        <w:t xml:space="preserve"> </w:t>
      </w:r>
      <w:r w:rsidR="00B6262A">
        <w:rPr>
          <w:sz w:val="22"/>
          <w:szCs w:val="22"/>
        </w:rPr>
        <w:t xml:space="preserve">к </w:t>
      </w:r>
      <w:r w:rsidR="00B26FBA">
        <w:rPr>
          <w:sz w:val="22"/>
          <w:szCs w:val="22"/>
        </w:rPr>
        <w:t>лини</w:t>
      </w:r>
      <w:r w:rsidR="00B6262A">
        <w:rPr>
          <w:sz w:val="22"/>
          <w:szCs w:val="22"/>
        </w:rPr>
        <w:t>ям</w:t>
      </w:r>
      <w:r w:rsidR="00B26FBA">
        <w:rPr>
          <w:sz w:val="22"/>
          <w:szCs w:val="22"/>
        </w:rPr>
        <w:t xml:space="preserve"> </w:t>
      </w:r>
      <w:r>
        <w:rPr>
          <w:sz w:val="22"/>
          <w:szCs w:val="22"/>
        </w:rPr>
        <w:t>связи</w:t>
      </w:r>
      <w:r w:rsidR="00B26FBA">
        <w:rPr>
          <w:sz w:val="22"/>
          <w:szCs w:val="22"/>
        </w:rPr>
        <w:t xml:space="preserve"> </w:t>
      </w:r>
      <w:r w:rsidR="00B26FBA" w:rsidRPr="003F28A1">
        <w:rPr>
          <w:sz w:val="22"/>
          <w:szCs w:val="22"/>
        </w:rPr>
        <w:t>приведены</w:t>
      </w:r>
      <w:r w:rsidR="00B26FBA">
        <w:rPr>
          <w:sz w:val="22"/>
          <w:szCs w:val="22"/>
        </w:rPr>
        <w:t xml:space="preserve"> в таблице 3.</w:t>
      </w:r>
    </w:p>
    <w:p w:rsidR="00B6262A" w:rsidRPr="000E7794" w:rsidRDefault="00B6262A" w:rsidP="00B26FBA">
      <w:pPr>
        <w:spacing w:line="360" w:lineRule="auto"/>
        <w:ind w:firstLine="709"/>
        <w:jc w:val="both"/>
        <w:rPr>
          <w:sz w:val="22"/>
          <w:szCs w:val="22"/>
        </w:rPr>
      </w:pPr>
    </w:p>
    <w:p w:rsidR="00B6262A" w:rsidRDefault="00B6262A" w:rsidP="00B6262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B6262A" w:rsidRDefault="00B6262A" w:rsidP="00B6262A">
      <w:pPr>
        <w:jc w:val="center"/>
        <w:rPr>
          <w:noProof/>
          <w:sz w:val="20"/>
          <w:szCs w:val="20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954"/>
      </w:tblGrid>
      <w:tr w:rsidR="00B6262A" w:rsidRPr="00790BBE" w:rsidTr="00420656">
        <w:trPr>
          <w:jc w:val="center"/>
        </w:trPr>
        <w:tc>
          <w:tcPr>
            <w:tcW w:w="3539" w:type="dxa"/>
            <w:vAlign w:val="center"/>
          </w:tcPr>
          <w:p w:rsidR="00B6262A" w:rsidRPr="006B502D" w:rsidRDefault="00B6262A" w:rsidP="00420656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5954" w:type="dxa"/>
            <w:vAlign w:val="center"/>
          </w:tcPr>
          <w:p w:rsidR="00B6262A" w:rsidRPr="006B502D" w:rsidRDefault="00B6262A" w:rsidP="004206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</w:tr>
      <w:tr w:rsidR="00B6262A" w:rsidRPr="0054284F" w:rsidTr="00420656">
        <w:trPr>
          <w:jc w:val="center"/>
        </w:trPr>
        <w:tc>
          <w:tcPr>
            <w:tcW w:w="9493" w:type="dxa"/>
            <w:gridSpan w:val="2"/>
            <w:vAlign w:val="center"/>
          </w:tcPr>
          <w:p w:rsidR="00B6262A" w:rsidRPr="0054284F" w:rsidRDefault="00B6262A" w:rsidP="00420656">
            <w:pPr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54284F">
              <w:rPr>
                <w:b/>
                <w:sz w:val="22"/>
                <w:szCs w:val="22"/>
              </w:rPr>
              <w:t>RS485</w:t>
            </w:r>
          </w:p>
        </w:tc>
      </w:tr>
      <w:tr w:rsidR="00B6262A" w:rsidRPr="00B26FBA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Тип</w:t>
            </w:r>
          </w:p>
        </w:tc>
        <w:tc>
          <w:tcPr>
            <w:tcW w:w="5954" w:type="dxa"/>
            <w:vAlign w:val="center"/>
          </w:tcPr>
          <w:p w:rsidR="00B6262A" w:rsidRPr="0054284F" w:rsidRDefault="00B6262A" w:rsidP="009B1E07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>
              <w:rPr>
                <w:rFonts w:eastAsia="ArialMT"/>
                <w:sz w:val="22"/>
                <w:szCs w:val="22"/>
                <w:lang w:val="en-US" w:eastAsia="en-US"/>
              </w:rPr>
              <w:t>Modbus RTU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Коннектор</w:t>
            </w:r>
          </w:p>
        </w:tc>
        <w:tc>
          <w:tcPr>
            <w:tcW w:w="5954" w:type="dxa"/>
            <w:vAlign w:val="center"/>
          </w:tcPr>
          <w:p w:rsidR="00B6262A" w:rsidRPr="00B26FBA" w:rsidRDefault="00B6262A" w:rsidP="009B1E07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Порт последовательного ввода-вывода RS485 (</w:t>
            </w:r>
            <w:r>
              <w:rPr>
                <w:rFonts w:eastAsia="ArialMT"/>
                <w:sz w:val="22"/>
                <w:szCs w:val="22"/>
                <w:lang w:eastAsia="en-US"/>
              </w:rPr>
              <w:t>2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 xml:space="preserve"> винтовые клеммы)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26FBA">
              <w:rPr>
                <w:rFonts w:eastAsia="ArialMT"/>
                <w:sz w:val="22"/>
                <w:szCs w:val="22"/>
                <w:lang w:eastAsia="en-US"/>
              </w:rPr>
              <w:t>Кабель связи</w:t>
            </w:r>
          </w:p>
        </w:tc>
        <w:tc>
          <w:tcPr>
            <w:tcW w:w="5954" w:type="dxa"/>
            <w:vAlign w:val="center"/>
          </w:tcPr>
          <w:p w:rsidR="00B6262A" w:rsidRPr="00B26FBA" w:rsidRDefault="00B6262A" w:rsidP="009B1E07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Д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вухжильный кабель (</w:t>
            </w:r>
            <w:r>
              <w:rPr>
                <w:rFonts w:eastAsia="ArialMT"/>
                <w:sz w:val="22"/>
                <w:szCs w:val="22"/>
                <w:lang w:eastAsia="en-US"/>
              </w:rPr>
              <w:t>витая пара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 xml:space="preserve">), подключение </w:t>
            </w:r>
            <w:r>
              <w:rPr>
                <w:rFonts w:eastAsia="ArialMT"/>
                <w:sz w:val="22"/>
                <w:szCs w:val="22"/>
                <w:lang w:eastAsia="en-US"/>
              </w:rPr>
              <w:t>не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полярное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FB25A6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FB25A6">
              <w:rPr>
                <w:rFonts w:eastAsia="ArialMT"/>
                <w:sz w:val="22"/>
                <w:szCs w:val="22"/>
                <w:lang w:eastAsia="en-US"/>
              </w:rPr>
              <w:t>Длина Макс.</w:t>
            </w:r>
          </w:p>
        </w:tc>
        <w:tc>
          <w:tcPr>
            <w:tcW w:w="5954" w:type="dxa"/>
            <w:vAlign w:val="center"/>
          </w:tcPr>
          <w:p w:rsidR="00B6262A" w:rsidRPr="00FB25A6" w:rsidRDefault="00575663" w:rsidP="009B1E07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250 м.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9493" w:type="dxa"/>
            <w:gridSpan w:val="2"/>
            <w:vAlign w:val="center"/>
          </w:tcPr>
          <w:p w:rsidR="00B6262A" w:rsidRPr="009E57D4" w:rsidRDefault="00575663" w:rsidP="009B1E07">
            <w:pPr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val="en-US"/>
              </w:rPr>
              <w:t>HBS</w:t>
            </w:r>
          </w:p>
        </w:tc>
      </w:tr>
      <w:tr w:rsidR="00B6262A" w:rsidRPr="00587567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Подключается к </w:t>
            </w:r>
          </w:p>
        </w:tc>
        <w:tc>
          <w:tcPr>
            <w:tcW w:w="5954" w:type="dxa"/>
            <w:vAlign w:val="center"/>
          </w:tcPr>
          <w:p w:rsidR="00B6262A" w:rsidRPr="00C75E4B" w:rsidRDefault="00B6262A" w:rsidP="009B1E07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системы</w:t>
            </w:r>
            <w:r w:rsidRPr="00C75E4B">
              <w:rPr>
                <w:rFonts w:eastAsia="ArialMT"/>
                <w:sz w:val="22"/>
                <w:szCs w:val="22"/>
                <w:lang w:val="en-US" w:eastAsia="en-US"/>
              </w:rPr>
              <w:t xml:space="preserve"> </w:t>
            </w:r>
            <w:r>
              <w:rPr>
                <w:rFonts w:eastAsia="ArialMT"/>
                <w:sz w:val="22"/>
                <w:szCs w:val="22"/>
                <w:lang w:eastAsia="en-US"/>
              </w:rPr>
              <w:t xml:space="preserve">кондиционирования </w:t>
            </w:r>
            <w:r>
              <w:rPr>
                <w:rFonts w:eastAsia="ArialMT"/>
                <w:sz w:val="22"/>
                <w:szCs w:val="22"/>
                <w:lang w:val="en-US" w:eastAsia="en-US"/>
              </w:rPr>
              <w:t>Pioneer VRF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Кабель связи </w:t>
            </w:r>
          </w:p>
        </w:tc>
        <w:tc>
          <w:tcPr>
            <w:tcW w:w="5954" w:type="dxa"/>
            <w:vAlign w:val="center"/>
          </w:tcPr>
          <w:p w:rsidR="00B6262A" w:rsidRPr="00DB1D64" w:rsidRDefault="00B6262A" w:rsidP="009B1E07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Д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вухжильный кабель (</w:t>
            </w:r>
            <w:r>
              <w:rPr>
                <w:rFonts w:eastAsia="ArialMT"/>
                <w:sz w:val="22"/>
                <w:szCs w:val="22"/>
                <w:lang w:eastAsia="en-US"/>
              </w:rPr>
              <w:t>витая пара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 xml:space="preserve">), подключение </w:t>
            </w:r>
            <w:r>
              <w:rPr>
                <w:rFonts w:eastAsia="ArialMT"/>
                <w:sz w:val="22"/>
                <w:szCs w:val="22"/>
                <w:lang w:eastAsia="en-US"/>
              </w:rPr>
              <w:t>не</w:t>
            </w:r>
            <w:r w:rsidRPr="00B26FBA">
              <w:rPr>
                <w:rFonts w:eastAsia="ArialMT"/>
                <w:sz w:val="22"/>
                <w:szCs w:val="22"/>
                <w:lang w:eastAsia="en-US"/>
              </w:rPr>
              <w:t>полярное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575663" w:rsidP="0057566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Максимальная д</w:t>
            </w:r>
            <w:r w:rsidR="00B6262A" w:rsidRPr="00DB1D64">
              <w:rPr>
                <w:rFonts w:eastAsia="ArialMT"/>
                <w:sz w:val="22"/>
                <w:szCs w:val="22"/>
                <w:lang w:eastAsia="en-US"/>
              </w:rPr>
              <w:t>лина кабел</w:t>
            </w:r>
            <w:r>
              <w:rPr>
                <w:rFonts w:eastAsia="ArialMT"/>
                <w:sz w:val="22"/>
                <w:szCs w:val="22"/>
                <w:lang w:eastAsia="en-US"/>
              </w:rPr>
              <w:t>я</w:t>
            </w:r>
            <w:r w:rsidR="00B6262A" w:rsidRPr="00DB1D64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:rsidR="00B6262A" w:rsidRPr="00DB1D64" w:rsidRDefault="00575663" w:rsidP="009B1E07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575663">
              <w:rPr>
                <w:rFonts w:eastAsia="ArialMT"/>
                <w:sz w:val="22"/>
                <w:szCs w:val="22"/>
                <w:lang w:eastAsia="en-US"/>
              </w:rPr>
              <w:t>25</w:t>
            </w:r>
            <w:r w:rsidR="00B6262A" w:rsidRPr="00DB1D64">
              <w:rPr>
                <w:rFonts w:eastAsia="ArialMT"/>
                <w:sz w:val="22"/>
                <w:szCs w:val="22"/>
                <w:lang w:eastAsia="en-US"/>
              </w:rPr>
              <w:t>0 м</w:t>
            </w:r>
            <w:r w:rsidRPr="00575663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 xml:space="preserve">Максимальное количество </w:t>
            </w:r>
            <w:r>
              <w:rPr>
                <w:rFonts w:eastAsia="ArialMT"/>
                <w:sz w:val="22"/>
                <w:szCs w:val="22"/>
                <w:lang w:eastAsia="en-US"/>
              </w:rPr>
              <w:t>систем кондиционирования</w:t>
            </w:r>
          </w:p>
        </w:tc>
        <w:tc>
          <w:tcPr>
            <w:tcW w:w="5954" w:type="dxa"/>
            <w:vAlign w:val="center"/>
          </w:tcPr>
          <w:p w:rsidR="00B6262A" w:rsidRDefault="00C43B9C" w:rsidP="009B1E07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1</w:t>
            </w:r>
          </w:p>
        </w:tc>
      </w:tr>
      <w:tr w:rsidR="00B6262A" w:rsidRPr="00790BBE" w:rsidTr="00420656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DB1D64" w:rsidRDefault="00B6262A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B1D64">
              <w:rPr>
                <w:rFonts w:eastAsia="ArialMT"/>
                <w:sz w:val="22"/>
                <w:szCs w:val="22"/>
                <w:lang w:eastAsia="en-US"/>
              </w:rPr>
              <w:t>Максимальное количество внутренних блоков</w:t>
            </w:r>
          </w:p>
        </w:tc>
        <w:tc>
          <w:tcPr>
            <w:tcW w:w="5954" w:type="dxa"/>
            <w:vAlign w:val="center"/>
          </w:tcPr>
          <w:p w:rsidR="00B6262A" w:rsidRPr="00DB1D64" w:rsidRDefault="00C43B9C" w:rsidP="009B1E07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До 16 (управление в едином режиме)</w:t>
            </w:r>
          </w:p>
        </w:tc>
      </w:tr>
    </w:tbl>
    <w:p w:rsidR="00B26FBA" w:rsidRDefault="00B26FBA" w:rsidP="00B26FBA">
      <w:pPr>
        <w:jc w:val="center"/>
        <w:rPr>
          <w:noProof/>
          <w:sz w:val="20"/>
          <w:szCs w:val="20"/>
        </w:rPr>
      </w:pPr>
    </w:p>
    <w:p w:rsidR="00B6262A" w:rsidRDefault="00B6262A" w:rsidP="00B26FBA">
      <w:pPr>
        <w:jc w:val="center"/>
        <w:rPr>
          <w:noProof/>
          <w:sz w:val="20"/>
          <w:szCs w:val="20"/>
        </w:rPr>
      </w:pPr>
    </w:p>
    <w:p w:rsidR="00B6262A" w:rsidRDefault="00B6262A" w:rsidP="00B26FBA">
      <w:pPr>
        <w:jc w:val="center"/>
        <w:rPr>
          <w:noProof/>
          <w:sz w:val="20"/>
          <w:szCs w:val="20"/>
        </w:rPr>
      </w:pPr>
    </w:p>
    <w:p w:rsidR="004D64C2" w:rsidRDefault="004D64C2" w:rsidP="00B26FBA">
      <w:pPr>
        <w:jc w:val="center"/>
        <w:rPr>
          <w:noProof/>
          <w:sz w:val="20"/>
          <w:szCs w:val="20"/>
        </w:rPr>
      </w:pPr>
    </w:p>
    <w:p w:rsidR="004D64C2" w:rsidRDefault="004D64C2" w:rsidP="00B26FBA">
      <w:pPr>
        <w:jc w:val="center"/>
        <w:rPr>
          <w:noProof/>
          <w:sz w:val="20"/>
          <w:szCs w:val="20"/>
        </w:rPr>
      </w:pPr>
    </w:p>
    <w:p w:rsidR="004D64C2" w:rsidRDefault="004D64C2" w:rsidP="00B26FBA">
      <w:pPr>
        <w:jc w:val="center"/>
        <w:rPr>
          <w:noProof/>
          <w:sz w:val="20"/>
          <w:szCs w:val="20"/>
        </w:rPr>
      </w:pPr>
    </w:p>
    <w:p w:rsidR="00575663" w:rsidRDefault="00575663" w:rsidP="00B26FBA">
      <w:pPr>
        <w:jc w:val="center"/>
        <w:rPr>
          <w:noProof/>
          <w:sz w:val="20"/>
          <w:szCs w:val="20"/>
        </w:rPr>
      </w:pPr>
    </w:p>
    <w:p w:rsidR="00575663" w:rsidRDefault="00575663" w:rsidP="00B26FBA">
      <w:pPr>
        <w:jc w:val="center"/>
        <w:rPr>
          <w:noProof/>
          <w:sz w:val="20"/>
          <w:szCs w:val="20"/>
        </w:rPr>
      </w:pPr>
    </w:p>
    <w:p w:rsidR="00575663" w:rsidRDefault="00575663" w:rsidP="00B26FBA">
      <w:pPr>
        <w:jc w:val="center"/>
        <w:rPr>
          <w:noProof/>
          <w:sz w:val="20"/>
          <w:szCs w:val="20"/>
        </w:rPr>
      </w:pPr>
    </w:p>
    <w:p w:rsidR="00B6262A" w:rsidRDefault="00B6262A" w:rsidP="00B26FBA">
      <w:pPr>
        <w:jc w:val="center"/>
        <w:rPr>
          <w:noProof/>
          <w:sz w:val="20"/>
          <w:szCs w:val="20"/>
        </w:rPr>
      </w:pPr>
    </w:p>
    <w:p w:rsidR="00B6262A" w:rsidRDefault="00B6262A" w:rsidP="00B26FBA">
      <w:pPr>
        <w:jc w:val="center"/>
        <w:rPr>
          <w:noProof/>
          <w:sz w:val="20"/>
          <w:szCs w:val="20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88954369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Описание </w:t>
      </w:r>
      <w:r w:rsidR="008E4C1F">
        <w:rPr>
          <w:rFonts w:ascii="Times New Roman" w:hAnsi="Times New Roman"/>
          <w:b w:val="0"/>
          <w:sz w:val="22"/>
          <w:szCs w:val="22"/>
        </w:rPr>
        <w:t xml:space="preserve">и общий вид </w:t>
      </w:r>
      <w:r w:rsidRPr="008542FB">
        <w:rPr>
          <w:rFonts w:ascii="Times New Roman" w:hAnsi="Times New Roman"/>
          <w:b w:val="0"/>
          <w:sz w:val="22"/>
          <w:szCs w:val="22"/>
        </w:rPr>
        <w:t>изделия</w:t>
      </w:r>
      <w:bookmarkEnd w:id="10"/>
      <w:bookmarkEnd w:id="11"/>
    </w:p>
    <w:p w:rsidR="0088434E" w:rsidRPr="005D28D1" w:rsidRDefault="0088434E" w:rsidP="0088434E">
      <w:pPr>
        <w:rPr>
          <w:sz w:val="22"/>
          <w:szCs w:val="22"/>
        </w:rPr>
      </w:pPr>
    </w:p>
    <w:p w:rsidR="00270ACD" w:rsidRPr="00270ACD" w:rsidRDefault="009F78FD" w:rsidP="00270A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Шлюз сетевой </w:t>
      </w:r>
      <w:r w:rsidR="001B2AB6">
        <w:rPr>
          <w:sz w:val="22"/>
          <w:szCs w:val="22"/>
        </w:rPr>
        <w:t>ME31-33/EH1(M)</w:t>
      </w:r>
      <w:r>
        <w:rPr>
          <w:sz w:val="22"/>
          <w:szCs w:val="22"/>
        </w:rPr>
        <w:t xml:space="preserve"> </w:t>
      </w:r>
      <w:r w:rsidR="008E4C1F" w:rsidRPr="008E4C1F">
        <w:rPr>
          <w:sz w:val="22"/>
          <w:szCs w:val="22"/>
        </w:rPr>
        <w:t>предназначен для реализации обмена</w:t>
      </w:r>
      <w:r w:rsidR="008E4C1F">
        <w:rPr>
          <w:sz w:val="22"/>
          <w:szCs w:val="22"/>
        </w:rPr>
        <w:t xml:space="preserve"> </w:t>
      </w:r>
      <w:r w:rsidR="008E4C1F" w:rsidRPr="008E4C1F">
        <w:rPr>
          <w:sz w:val="22"/>
          <w:szCs w:val="22"/>
        </w:rPr>
        <w:t xml:space="preserve">данными между кондиционером и </w:t>
      </w:r>
      <w:r w:rsidR="002C2A29">
        <w:rPr>
          <w:sz w:val="22"/>
          <w:szCs w:val="22"/>
        </w:rPr>
        <w:t xml:space="preserve">вышестоящим щлюзом </w:t>
      </w:r>
      <w:r w:rsidR="008E4C1F" w:rsidRPr="008E4C1F">
        <w:rPr>
          <w:sz w:val="22"/>
          <w:szCs w:val="22"/>
        </w:rPr>
        <w:t xml:space="preserve">BMS и </w:t>
      </w:r>
      <w:r w:rsidR="008E4C1F">
        <w:rPr>
          <w:sz w:val="22"/>
          <w:szCs w:val="22"/>
        </w:rPr>
        <w:t xml:space="preserve">использует </w:t>
      </w:r>
      <w:r w:rsidR="008E4C1F" w:rsidRPr="008E4C1F">
        <w:rPr>
          <w:sz w:val="22"/>
          <w:szCs w:val="22"/>
        </w:rPr>
        <w:t>стандартный протокол</w:t>
      </w:r>
      <w:r w:rsidR="008E4C1F">
        <w:rPr>
          <w:sz w:val="22"/>
          <w:szCs w:val="22"/>
        </w:rPr>
        <w:t xml:space="preserve"> </w:t>
      </w:r>
      <w:r w:rsidR="008E4C1F" w:rsidRPr="008E4C1F">
        <w:rPr>
          <w:sz w:val="22"/>
          <w:szCs w:val="22"/>
        </w:rPr>
        <w:t xml:space="preserve">Modbus RTU. </w:t>
      </w:r>
      <w:r w:rsidR="008E4C1F">
        <w:rPr>
          <w:sz w:val="22"/>
          <w:szCs w:val="22"/>
        </w:rPr>
        <w:t>Ш</w:t>
      </w:r>
      <w:r w:rsidR="008E4C1F" w:rsidRPr="008E4C1F">
        <w:rPr>
          <w:sz w:val="22"/>
          <w:szCs w:val="22"/>
        </w:rPr>
        <w:t xml:space="preserve">люз применим для </w:t>
      </w:r>
      <w:r w:rsidR="002C2A29">
        <w:rPr>
          <w:sz w:val="22"/>
          <w:szCs w:val="22"/>
        </w:rPr>
        <w:t xml:space="preserve">внутренних блоков </w:t>
      </w:r>
      <w:r w:rsidR="008E4C1F" w:rsidRPr="008E4C1F">
        <w:rPr>
          <w:sz w:val="22"/>
          <w:szCs w:val="22"/>
        </w:rPr>
        <w:t>мультизональных систем</w:t>
      </w:r>
      <w:r w:rsidR="008E4C1F">
        <w:rPr>
          <w:sz w:val="22"/>
          <w:szCs w:val="22"/>
        </w:rPr>
        <w:t xml:space="preserve"> </w:t>
      </w:r>
      <w:r w:rsidR="008E4C1F" w:rsidRPr="008E4C1F">
        <w:rPr>
          <w:sz w:val="22"/>
          <w:szCs w:val="22"/>
        </w:rPr>
        <w:t xml:space="preserve">кондиционирования серий KGV-X, KGV Mini, KGV </w:t>
      </w:r>
      <w:proofErr w:type="spellStart"/>
      <w:r w:rsidR="008E4C1F" w:rsidRPr="008E4C1F">
        <w:rPr>
          <w:sz w:val="22"/>
          <w:szCs w:val="22"/>
        </w:rPr>
        <w:t>Slim</w:t>
      </w:r>
      <w:proofErr w:type="spellEnd"/>
      <w:r w:rsidR="00270ACD" w:rsidRPr="00270ACD">
        <w:rPr>
          <w:sz w:val="22"/>
          <w:szCs w:val="22"/>
        </w:rPr>
        <w:t>. Он позволяет контролировать</w:t>
      </w:r>
      <w:r w:rsidR="00270ACD">
        <w:rPr>
          <w:sz w:val="22"/>
          <w:szCs w:val="22"/>
        </w:rPr>
        <w:t xml:space="preserve"> </w:t>
      </w:r>
      <w:r w:rsidR="00270ACD" w:rsidRPr="00270ACD">
        <w:rPr>
          <w:sz w:val="22"/>
          <w:szCs w:val="22"/>
        </w:rPr>
        <w:t xml:space="preserve">работу не более </w:t>
      </w:r>
      <w:r w:rsidR="002C2A29">
        <w:rPr>
          <w:sz w:val="22"/>
          <w:szCs w:val="22"/>
        </w:rPr>
        <w:t>16</w:t>
      </w:r>
      <w:r w:rsidR="00270ACD" w:rsidRPr="00270ACD">
        <w:rPr>
          <w:sz w:val="22"/>
          <w:szCs w:val="22"/>
        </w:rPr>
        <w:t xml:space="preserve"> внутренних блоков</w:t>
      </w:r>
      <w:r w:rsidR="00B6262A">
        <w:rPr>
          <w:sz w:val="22"/>
          <w:szCs w:val="22"/>
        </w:rPr>
        <w:t xml:space="preserve"> в составе не более чем </w:t>
      </w:r>
      <w:r w:rsidR="002C2A29">
        <w:rPr>
          <w:sz w:val="22"/>
          <w:szCs w:val="22"/>
        </w:rPr>
        <w:t>одной</w:t>
      </w:r>
      <w:r w:rsidR="00B6262A">
        <w:rPr>
          <w:sz w:val="22"/>
          <w:szCs w:val="22"/>
        </w:rPr>
        <w:t xml:space="preserve"> мультизональн</w:t>
      </w:r>
      <w:r w:rsidR="002C2A29">
        <w:rPr>
          <w:sz w:val="22"/>
          <w:szCs w:val="22"/>
        </w:rPr>
        <w:t>ой</w:t>
      </w:r>
      <w:r w:rsidR="00B6262A">
        <w:rPr>
          <w:sz w:val="22"/>
          <w:szCs w:val="22"/>
        </w:rPr>
        <w:t xml:space="preserve"> систем</w:t>
      </w:r>
      <w:r w:rsidR="002C2A29">
        <w:rPr>
          <w:sz w:val="22"/>
          <w:szCs w:val="22"/>
        </w:rPr>
        <w:t>ы</w:t>
      </w:r>
      <w:r w:rsidR="00B6262A">
        <w:rPr>
          <w:sz w:val="22"/>
          <w:szCs w:val="22"/>
        </w:rPr>
        <w:t xml:space="preserve"> кондиционирования</w:t>
      </w:r>
      <w:r w:rsidR="00270ACD" w:rsidRPr="00270ACD">
        <w:rPr>
          <w:sz w:val="22"/>
          <w:szCs w:val="22"/>
        </w:rPr>
        <w:t>.</w:t>
      </w: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>Общий вид изделия представлен на рисунке 1.</w:t>
      </w: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1D104C" w:rsidP="00C749F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429125" cy="23241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07F" w:rsidRDefault="00E4007F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357DC" w:rsidRDefault="00E4007F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760B0A" w:rsidRDefault="00760B0A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60B0A" w:rsidRDefault="00420656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Подключения изделия описаны на рисунке 2.</w:t>
      </w:r>
    </w:p>
    <w:p w:rsidR="00082E82" w:rsidRDefault="00082E82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420656" w:rsidRDefault="001D104C" w:rsidP="0042065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6AA06EA7" wp14:editId="03CBD6F5">
            <wp:extent cx="4953000" cy="3745122"/>
            <wp:effectExtent l="0" t="0" r="0" b="825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57047" cy="374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82E82" w:rsidRDefault="00082E82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00C8E" w:rsidRDefault="00343D77" w:rsidP="00370AB2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188954370"/>
      <w:r>
        <w:rPr>
          <w:rFonts w:ascii="Times New Roman" w:hAnsi="Times New Roman"/>
          <w:b w:val="0"/>
          <w:sz w:val="22"/>
          <w:szCs w:val="22"/>
        </w:rPr>
        <w:lastRenderedPageBreak/>
        <w:t>Описание подключений и т</w:t>
      </w:r>
      <w:r w:rsidR="00433653">
        <w:rPr>
          <w:rFonts w:ascii="Times New Roman" w:hAnsi="Times New Roman"/>
          <w:b w:val="0"/>
          <w:sz w:val="22"/>
          <w:szCs w:val="22"/>
        </w:rPr>
        <w:t xml:space="preserve">опология подключения изделия </w:t>
      </w:r>
      <w:r>
        <w:rPr>
          <w:rFonts w:ascii="Times New Roman" w:hAnsi="Times New Roman"/>
          <w:b w:val="0"/>
          <w:sz w:val="22"/>
          <w:szCs w:val="22"/>
        </w:rPr>
        <w:t>в</w:t>
      </w:r>
      <w:r w:rsidR="00433653">
        <w:rPr>
          <w:rFonts w:ascii="Times New Roman" w:hAnsi="Times New Roman"/>
          <w:b w:val="0"/>
          <w:sz w:val="22"/>
          <w:szCs w:val="22"/>
        </w:rPr>
        <w:t xml:space="preserve"> система</w:t>
      </w:r>
      <w:r>
        <w:rPr>
          <w:rFonts w:ascii="Times New Roman" w:hAnsi="Times New Roman"/>
          <w:b w:val="0"/>
          <w:sz w:val="22"/>
          <w:szCs w:val="22"/>
        </w:rPr>
        <w:t>х</w:t>
      </w:r>
      <w:r w:rsidR="00433653">
        <w:rPr>
          <w:rFonts w:ascii="Times New Roman" w:hAnsi="Times New Roman"/>
          <w:b w:val="0"/>
          <w:sz w:val="22"/>
          <w:szCs w:val="22"/>
        </w:rPr>
        <w:t xml:space="preserve"> кондиционирования</w:t>
      </w:r>
      <w:bookmarkEnd w:id="12"/>
    </w:p>
    <w:p w:rsidR="00343D77" w:rsidRDefault="00343D77" w:rsidP="00343D77">
      <w:pPr>
        <w:ind w:firstLine="426"/>
        <w:rPr>
          <w:sz w:val="22"/>
          <w:szCs w:val="22"/>
        </w:rPr>
      </w:pPr>
      <w:r w:rsidRPr="00343D77">
        <w:rPr>
          <w:sz w:val="22"/>
          <w:szCs w:val="22"/>
        </w:rPr>
        <w:t>Коммуникационный порт HBS: Подключается к внутреннему блоку</w:t>
      </w:r>
      <w:r>
        <w:rPr>
          <w:sz w:val="22"/>
          <w:szCs w:val="22"/>
        </w:rPr>
        <w:t xml:space="preserve"> </w:t>
      </w:r>
      <w:r w:rsidRPr="00343D77">
        <w:rPr>
          <w:sz w:val="22"/>
          <w:szCs w:val="22"/>
        </w:rPr>
        <w:t xml:space="preserve">кондиционера </w:t>
      </w:r>
      <w:r>
        <w:rPr>
          <w:sz w:val="22"/>
          <w:szCs w:val="22"/>
        </w:rPr>
        <w:t>посредством</w:t>
      </w:r>
      <w:r w:rsidRPr="00343D77">
        <w:rPr>
          <w:sz w:val="22"/>
          <w:szCs w:val="22"/>
        </w:rPr>
        <w:t xml:space="preserve"> 2-</w:t>
      </w:r>
      <w:r w:rsidR="00575663">
        <w:rPr>
          <w:sz w:val="22"/>
          <w:szCs w:val="22"/>
        </w:rPr>
        <w:t xml:space="preserve">х </w:t>
      </w:r>
      <w:r w:rsidRPr="00343D77">
        <w:rPr>
          <w:sz w:val="22"/>
          <w:szCs w:val="22"/>
        </w:rPr>
        <w:t>жильн</w:t>
      </w:r>
      <w:r>
        <w:rPr>
          <w:sz w:val="22"/>
          <w:szCs w:val="22"/>
        </w:rPr>
        <w:t>ого</w:t>
      </w:r>
      <w:r w:rsidRPr="00343D77">
        <w:rPr>
          <w:sz w:val="22"/>
          <w:szCs w:val="22"/>
        </w:rPr>
        <w:t xml:space="preserve"> коммуникационн</w:t>
      </w:r>
      <w:r>
        <w:rPr>
          <w:sz w:val="22"/>
          <w:szCs w:val="22"/>
        </w:rPr>
        <w:t>ого</w:t>
      </w:r>
      <w:r w:rsidRPr="00343D77">
        <w:rPr>
          <w:sz w:val="22"/>
          <w:szCs w:val="22"/>
        </w:rPr>
        <w:t xml:space="preserve"> кабел</w:t>
      </w:r>
      <w:r>
        <w:rPr>
          <w:sz w:val="22"/>
          <w:szCs w:val="22"/>
        </w:rPr>
        <w:t>я</w:t>
      </w:r>
      <w:r w:rsidRPr="00343D77">
        <w:rPr>
          <w:sz w:val="22"/>
          <w:szCs w:val="22"/>
        </w:rPr>
        <w:t>. Используется для</w:t>
      </w:r>
      <w:r>
        <w:rPr>
          <w:sz w:val="22"/>
          <w:szCs w:val="22"/>
        </w:rPr>
        <w:t xml:space="preserve"> </w:t>
      </w:r>
      <w:r w:rsidRPr="00343D77">
        <w:rPr>
          <w:sz w:val="22"/>
          <w:szCs w:val="22"/>
        </w:rPr>
        <w:t>подачи питания на шлюз и связи с ним;</w:t>
      </w:r>
    </w:p>
    <w:p w:rsidR="00343D77" w:rsidRDefault="00343D77" w:rsidP="00343D77">
      <w:pPr>
        <w:ind w:firstLine="426"/>
        <w:rPr>
          <w:sz w:val="22"/>
          <w:szCs w:val="22"/>
        </w:rPr>
      </w:pPr>
      <w:r w:rsidRPr="00343D77">
        <w:rPr>
          <w:sz w:val="22"/>
          <w:szCs w:val="22"/>
        </w:rPr>
        <w:t xml:space="preserve">Коммуникационный порт RS485: Подключается к </w:t>
      </w:r>
      <w:r>
        <w:rPr>
          <w:sz w:val="22"/>
          <w:szCs w:val="22"/>
        </w:rPr>
        <w:t xml:space="preserve">линии связи </w:t>
      </w:r>
      <w:r w:rsidRPr="00343D77">
        <w:rPr>
          <w:sz w:val="22"/>
          <w:szCs w:val="22"/>
        </w:rPr>
        <w:t xml:space="preserve">Modbus </w:t>
      </w:r>
      <w:r>
        <w:rPr>
          <w:sz w:val="22"/>
          <w:szCs w:val="22"/>
        </w:rPr>
        <w:t>посредством</w:t>
      </w:r>
      <w:r w:rsidRPr="00343D77">
        <w:rPr>
          <w:sz w:val="22"/>
          <w:szCs w:val="22"/>
        </w:rPr>
        <w:t xml:space="preserve"> 2-</w:t>
      </w:r>
      <w:r w:rsidR="00575663">
        <w:rPr>
          <w:sz w:val="22"/>
          <w:szCs w:val="22"/>
        </w:rPr>
        <w:t xml:space="preserve">х </w:t>
      </w:r>
      <w:r w:rsidRPr="00343D77">
        <w:rPr>
          <w:sz w:val="22"/>
          <w:szCs w:val="22"/>
        </w:rPr>
        <w:t>жильн</w:t>
      </w:r>
      <w:r>
        <w:rPr>
          <w:sz w:val="22"/>
          <w:szCs w:val="22"/>
        </w:rPr>
        <w:t>ого</w:t>
      </w:r>
      <w:r w:rsidRPr="00343D77">
        <w:rPr>
          <w:sz w:val="22"/>
          <w:szCs w:val="22"/>
        </w:rPr>
        <w:t xml:space="preserve"> коммуникационн</w:t>
      </w:r>
      <w:r>
        <w:rPr>
          <w:sz w:val="22"/>
          <w:szCs w:val="22"/>
        </w:rPr>
        <w:t>ого</w:t>
      </w:r>
      <w:r w:rsidRPr="00343D77">
        <w:rPr>
          <w:sz w:val="22"/>
          <w:szCs w:val="22"/>
        </w:rPr>
        <w:t xml:space="preserve"> кабел</w:t>
      </w:r>
      <w:r>
        <w:rPr>
          <w:sz w:val="22"/>
          <w:szCs w:val="22"/>
        </w:rPr>
        <w:t>я</w:t>
      </w:r>
      <w:r w:rsidRPr="00343D77">
        <w:rPr>
          <w:sz w:val="22"/>
          <w:szCs w:val="22"/>
        </w:rPr>
        <w:t>. Используется для связи между шлюзом H2M и</w:t>
      </w:r>
      <w:r>
        <w:rPr>
          <w:sz w:val="22"/>
          <w:szCs w:val="22"/>
        </w:rPr>
        <w:t xml:space="preserve"> </w:t>
      </w:r>
      <w:r w:rsidRPr="00343D77">
        <w:rPr>
          <w:sz w:val="22"/>
          <w:szCs w:val="22"/>
        </w:rPr>
        <w:t>вышестоящим блоком Modbus.</w:t>
      </w:r>
    </w:p>
    <w:p w:rsidR="00343D77" w:rsidRPr="00343D77" w:rsidRDefault="00343D77" w:rsidP="00343D77">
      <w:pPr>
        <w:ind w:firstLine="426"/>
        <w:rPr>
          <w:sz w:val="22"/>
          <w:szCs w:val="22"/>
        </w:rPr>
      </w:pPr>
      <w:r>
        <w:rPr>
          <w:sz w:val="22"/>
          <w:szCs w:val="22"/>
        </w:rPr>
        <w:t>П</w:t>
      </w:r>
      <w:r w:rsidRPr="00343D77">
        <w:rPr>
          <w:sz w:val="22"/>
          <w:szCs w:val="22"/>
        </w:rPr>
        <w:t xml:space="preserve">орт </w:t>
      </w:r>
      <w:r>
        <w:rPr>
          <w:sz w:val="22"/>
          <w:szCs w:val="22"/>
          <w:lang w:val="en-US"/>
        </w:rPr>
        <w:t>I</w:t>
      </w:r>
      <w:r w:rsidRPr="00343D77">
        <w:rPr>
          <w:sz w:val="22"/>
          <w:szCs w:val="22"/>
        </w:rPr>
        <w:t>/O: Зарезервированный функциональный порт.</w:t>
      </w:r>
    </w:p>
    <w:p w:rsidR="00370AB2" w:rsidRDefault="00370AB2" w:rsidP="00370AB2"/>
    <w:p w:rsidR="00E9318C" w:rsidRDefault="00E9318C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Пример</w:t>
      </w:r>
      <w:r w:rsidR="00575663">
        <w:rPr>
          <w:sz w:val="22"/>
          <w:szCs w:val="22"/>
        </w:rPr>
        <w:t>ы</w:t>
      </w:r>
      <w:r w:rsidR="00343D77" w:rsidRPr="00343D77">
        <w:rPr>
          <w:sz w:val="22"/>
          <w:szCs w:val="22"/>
        </w:rPr>
        <w:t xml:space="preserve"> </w:t>
      </w:r>
      <w:r w:rsidR="00343D77">
        <w:rPr>
          <w:sz w:val="22"/>
          <w:szCs w:val="22"/>
        </w:rPr>
        <w:t>подключений</w:t>
      </w:r>
      <w:r>
        <w:rPr>
          <w:sz w:val="22"/>
          <w:szCs w:val="22"/>
        </w:rPr>
        <w:t xml:space="preserve"> </w:t>
      </w:r>
      <w:r w:rsidR="00433653">
        <w:rPr>
          <w:sz w:val="22"/>
          <w:szCs w:val="22"/>
        </w:rPr>
        <w:t xml:space="preserve">шлюза </w:t>
      </w:r>
      <w:r w:rsidR="0093559F">
        <w:rPr>
          <w:sz w:val="22"/>
          <w:szCs w:val="22"/>
        </w:rPr>
        <w:t>представлен</w:t>
      </w:r>
      <w:r w:rsidR="00343D77">
        <w:rPr>
          <w:sz w:val="22"/>
          <w:szCs w:val="22"/>
        </w:rPr>
        <w:t>ы</w:t>
      </w:r>
      <w:r w:rsidR="0093559F">
        <w:rPr>
          <w:sz w:val="22"/>
          <w:szCs w:val="22"/>
        </w:rPr>
        <w:t xml:space="preserve"> на рисунк</w:t>
      </w:r>
      <w:r w:rsidR="00343D77">
        <w:rPr>
          <w:sz w:val="22"/>
          <w:szCs w:val="22"/>
        </w:rPr>
        <w:t>ах</w:t>
      </w:r>
      <w:r w:rsidR="0093559F">
        <w:rPr>
          <w:sz w:val="22"/>
          <w:szCs w:val="22"/>
        </w:rPr>
        <w:t xml:space="preserve"> 3</w:t>
      </w:r>
      <w:r w:rsidR="00575663">
        <w:rPr>
          <w:sz w:val="22"/>
          <w:szCs w:val="22"/>
        </w:rPr>
        <w:t xml:space="preserve"> и 4</w:t>
      </w:r>
      <w:r>
        <w:rPr>
          <w:sz w:val="22"/>
          <w:szCs w:val="22"/>
        </w:rPr>
        <w:t>.</w:t>
      </w:r>
    </w:p>
    <w:p w:rsidR="00343D77" w:rsidRDefault="00343D77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43D77" w:rsidRPr="00CB4DF6" w:rsidRDefault="00343D77" w:rsidP="00343D7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7234F7C0" wp14:editId="13D0E7C3">
            <wp:extent cx="3314700" cy="2536418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1887" cy="255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663" w:rsidRDefault="00575663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noProof/>
          <w:sz w:val="22"/>
          <w:szCs w:val="22"/>
        </w:rPr>
      </w:pPr>
    </w:p>
    <w:p w:rsidR="000960E3" w:rsidRPr="009642EF" w:rsidRDefault="00575663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t xml:space="preserve">Один шлюз или шлюз и пульт управляют одним внутренним блоком. </w:t>
      </w:r>
      <w:r w:rsidR="00433653">
        <w:rPr>
          <w:noProof/>
          <w:sz w:val="22"/>
          <w:szCs w:val="22"/>
        </w:rPr>
        <w:t xml:space="preserve"> </w:t>
      </w:r>
    </w:p>
    <w:p w:rsidR="00575663" w:rsidRDefault="00575663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960E3" w:rsidRDefault="0093559F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sz w:val="20"/>
          <w:szCs w:val="20"/>
        </w:rPr>
        <w:t>Рисунок 3</w:t>
      </w:r>
    </w:p>
    <w:p w:rsidR="00803214" w:rsidRDefault="00803214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75663" w:rsidRDefault="00575663" w:rsidP="0057566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58892" cy="29337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299" cy="293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663" w:rsidRPr="009642EF" w:rsidRDefault="00575663" w:rsidP="0057566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t xml:space="preserve">Один шлюз или шлюз и пульт управляют группой внутренних блоков.  </w:t>
      </w:r>
    </w:p>
    <w:p w:rsidR="00575663" w:rsidRDefault="00575663" w:rsidP="005756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575663" w:rsidRDefault="00575663" w:rsidP="005756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575663" w:rsidRDefault="00575663" w:rsidP="005756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188954371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Требования к расположению изделия</w:t>
      </w:r>
      <w:bookmarkEnd w:id="13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C75E4B" w:rsidRDefault="00C75E4B" w:rsidP="00C75E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6532">
        <w:rPr>
          <w:rFonts w:hint="eastAsia"/>
          <w:sz w:val="22"/>
          <w:szCs w:val="22"/>
        </w:rPr>
        <w:t>В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помещении</w:t>
      </w:r>
      <w:r w:rsidRPr="00CC6532">
        <w:rPr>
          <w:sz w:val="22"/>
          <w:szCs w:val="22"/>
        </w:rPr>
        <w:t xml:space="preserve"> (</w:t>
      </w:r>
      <w:r w:rsidR="00525A1D">
        <w:rPr>
          <w:sz w:val="22"/>
          <w:szCs w:val="22"/>
        </w:rPr>
        <w:t xml:space="preserve">при </w:t>
      </w:r>
      <w:r w:rsidRPr="00CC6532">
        <w:rPr>
          <w:rFonts w:hint="eastAsia"/>
          <w:sz w:val="22"/>
          <w:szCs w:val="22"/>
        </w:rPr>
        <w:t>установк</w:t>
      </w:r>
      <w:r w:rsidR="00525A1D">
        <w:rPr>
          <w:rFonts w:hint="eastAsia"/>
          <w:sz w:val="22"/>
          <w:szCs w:val="22"/>
        </w:rPr>
        <w:t>е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внутри</w:t>
      </w:r>
      <w:r w:rsidRPr="00CC6532">
        <w:rPr>
          <w:sz w:val="22"/>
          <w:szCs w:val="22"/>
        </w:rPr>
        <w:t xml:space="preserve"> </w:t>
      </w:r>
      <w:r w:rsidR="000C2C18">
        <w:rPr>
          <w:rFonts w:hint="eastAsia"/>
          <w:sz w:val="22"/>
          <w:szCs w:val="22"/>
        </w:rPr>
        <w:t>щита управления</w:t>
      </w:r>
      <w:r w:rsidR="000C2C18">
        <w:rPr>
          <w:sz w:val="22"/>
          <w:szCs w:val="22"/>
        </w:rPr>
        <w:t>)</w:t>
      </w:r>
      <w:r w:rsidR="00EA1ED1">
        <w:rPr>
          <w:sz w:val="22"/>
          <w:szCs w:val="22"/>
        </w:rPr>
        <w:t>.</w:t>
      </w:r>
    </w:p>
    <w:p w:rsidR="000C2C18" w:rsidRDefault="000C2C18" w:rsidP="00C75E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C2C18" w:rsidRPr="00C75E4B" w:rsidRDefault="000C2C18" w:rsidP="00C75E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46B34" w:rsidRDefault="000C2C18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Пространство,</w:t>
      </w:r>
      <w:r w:rsidR="00C46B3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требующееся </w:t>
      </w:r>
      <w:r w:rsidR="00C46B34">
        <w:rPr>
          <w:sz w:val="22"/>
          <w:szCs w:val="22"/>
        </w:rPr>
        <w:t>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9B1E07">
        <w:rPr>
          <w:sz w:val="22"/>
          <w:szCs w:val="22"/>
        </w:rPr>
        <w:t>5</w:t>
      </w:r>
      <w:r w:rsidR="00C46B34">
        <w:rPr>
          <w:sz w:val="22"/>
          <w:szCs w:val="22"/>
        </w:rPr>
        <w:t>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525A1D" w:rsidP="000C2C18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991100" cy="2943225"/>
            <wp:effectExtent l="0" t="0" r="0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93559F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9B1E07">
        <w:rPr>
          <w:sz w:val="20"/>
          <w:szCs w:val="20"/>
        </w:rPr>
        <w:t>5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3"/>
      <w:bookmarkStart w:id="15" w:name="_Ref86067266"/>
      <w:bookmarkStart w:id="16" w:name="_Toc188954372"/>
      <w:bookmarkStart w:id="17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4"/>
      <w:bookmarkEnd w:id="15"/>
      <w:bookmarkEnd w:id="16"/>
    </w:p>
    <w:bookmarkEnd w:id="1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3559F">
        <w:rPr>
          <w:noProof/>
          <w:sz w:val="22"/>
          <w:szCs w:val="22"/>
        </w:rPr>
        <w:t xml:space="preserve"> </w:t>
      </w:r>
      <w:r w:rsidR="009B1E07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6747C1E9" wp14:editId="46E6FBC9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58BE9C55" wp14:editId="238045F1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B0A" w:rsidRDefault="00760B0A" w:rsidP="00760B0A">
      <w:pPr>
        <w:jc w:val="center"/>
        <w:rPr>
          <w:sz w:val="22"/>
          <w:szCs w:val="22"/>
        </w:rPr>
      </w:pPr>
    </w:p>
    <w:p w:rsidR="00E92F5E" w:rsidRDefault="00200C8E" w:rsidP="00760B0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9B1E07">
        <w:rPr>
          <w:sz w:val="20"/>
          <w:szCs w:val="20"/>
        </w:rPr>
        <w:t>6</w:t>
      </w: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760B0A" w:rsidRDefault="00760B0A" w:rsidP="00760B0A">
      <w:pPr>
        <w:jc w:val="center"/>
        <w:rPr>
          <w:sz w:val="20"/>
          <w:szCs w:val="20"/>
        </w:rPr>
      </w:pPr>
    </w:p>
    <w:p w:rsidR="004E54FE" w:rsidRDefault="004E54FE" w:rsidP="004E54F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8" w:name="_Toc85529574"/>
      <w:bookmarkStart w:id="19" w:name="_Toc188954373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8"/>
      <w:bookmarkEnd w:id="1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A1ED1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A1ED1">
        <w:rPr>
          <w:noProof/>
          <w:sz w:val="20"/>
          <w:szCs w:val="20"/>
        </w:rPr>
        <w:t xml:space="preserve"> 5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F8536F" w:rsidRDefault="001E3F7A" w:rsidP="009C48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сетевой </w:t>
            </w:r>
            <w:r w:rsidR="001B2AB6">
              <w:rPr>
                <w:sz w:val="22"/>
                <w:szCs w:val="22"/>
              </w:rPr>
              <w:t>ME31-33/EH1(M)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75663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575663" w:rsidRDefault="00575663" w:rsidP="0057566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575663">
              <w:rPr>
                <w:sz w:val="22"/>
                <w:szCs w:val="22"/>
              </w:rPr>
              <w:t>Установочный винт ST4.2X13MB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575663" w:rsidRDefault="0057566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B04F8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6B04F8" w:rsidRPr="006B04F8" w:rsidRDefault="006B04F8" w:rsidP="006B04F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B04F8" w:rsidRDefault="006B04F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0C2C18" w:rsidRPr="000C2C18" w:rsidRDefault="000C2C18" w:rsidP="000C2C18">
      <w:bookmarkStart w:id="20" w:name="_Toc85529575"/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21" w:name="_Toc188954374"/>
      <w:r w:rsidRPr="008542FB">
        <w:rPr>
          <w:rFonts w:ascii="Times New Roman" w:hAnsi="Times New Roman"/>
          <w:sz w:val="28"/>
          <w:szCs w:val="28"/>
        </w:rPr>
        <w:t>4. Чертеж</w:t>
      </w:r>
      <w:bookmarkEnd w:id="20"/>
      <w:bookmarkEnd w:id="21"/>
    </w:p>
    <w:p w:rsidR="00C339A2" w:rsidRPr="00C339A2" w:rsidRDefault="00C339A2" w:rsidP="00C339A2"/>
    <w:p w:rsidR="00BD5C05" w:rsidRDefault="000C2C18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Габариты</w:t>
      </w:r>
      <w:r w:rsidR="00F54F3D" w:rsidRPr="00F54F3D">
        <w:rPr>
          <w:noProof/>
          <w:sz w:val="22"/>
          <w:szCs w:val="22"/>
        </w:rPr>
        <w:t xml:space="preserve"> </w:t>
      </w:r>
      <w:r w:rsidR="0093559F">
        <w:rPr>
          <w:noProof/>
          <w:sz w:val="22"/>
          <w:szCs w:val="22"/>
        </w:rPr>
        <w:t>изделия представлен</w:t>
      </w:r>
      <w:r>
        <w:rPr>
          <w:noProof/>
          <w:sz w:val="22"/>
          <w:szCs w:val="22"/>
        </w:rPr>
        <w:t>ы</w:t>
      </w:r>
      <w:r w:rsidR="0093559F">
        <w:rPr>
          <w:noProof/>
          <w:sz w:val="22"/>
          <w:szCs w:val="22"/>
        </w:rPr>
        <w:t xml:space="preserve"> на рисунке </w:t>
      </w:r>
      <w:r w:rsidR="009B1E07">
        <w:rPr>
          <w:noProof/>
          <w:sz w:val="22"/>
          <w:szCs w:val="22"/>
        </w:rPr>
        <w:t>7</w:t>
      </w:r>
      <w:r w:rsidR="00F54F3D" w:rsidRPr="00F54F3D">
        <w:rPr>
          <w:noProof/>
          <w:sz w:val="22"/>
          <w:szCs w:val="22"/>
        </w:rPr>
        <w:t>.</w:t>
      </w:r>
    </w:p>
    <w:p w:rsidR="000C2C18" w:rsidRDefault="000C2C18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D5C05" w:rsidRDefault="00881CF1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22A13BF9" wp14:editId="5D938349">
            <wp:extent cx="5467244" cy="3752850"/>
            <wp:effectExtent l="0" t="0" r="63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71488" cy="375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Default="00EA6703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9B1E07">
        <w:rPr>
          <w:bCs/>
          <w:color w:val="000000"/>
          <w:sz w:val="20"/>
          <w:szCs w:val="20"/>
        </w:rPr>
        <w:t>7</w:t>
      </w: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760B0A" w:rsidRDefault="00760B0A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  <w:bookmarkStart w:id="25" w:name="_Toc18895437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Гарантийный срок на оборудование и аксессуары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1) повреждения товара при транспортировке Покупателем;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>
        <w:rPr>
          <w:sz w:val="22"/>
          <w:szCs w:val="22"/>
        </w:rPr>
        <w:t xml:space="preserve"> </w:t>
      </w:r>
      <w:r w:rsidRPr="000C2C18">
        <w:rPr>
          <w:sz w:val="22"/>
          <w:szCs w:val="22"/>
        </w:rPr>
        <w:t>Дилера или Сервисного центра;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>
        <w:rPr>
          <w:sz w:val="22"/>
          <w:szCs w:val="22"/>
        </w:rPr>
        <w:t xml:space="preserve"> </w:t>
      </w:r>
      <w:r w:rsidRPr="000C2C18">
        <w:rPr>
          <w:sz w:val="22"/>
          <w:szCs w:val="22"/>
        </w:rPr>
        <w:t>обслуживанию;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 xml:space="preserve">5) случайного или намеренного попадания инородных предметов, агрессивных веществ или жидкостей во внутренние либо на внешние части товара, а </w:t>
      </w:r>
      <w:r w:rsidR="00F80DFC" w:rsidRPr="000C2C18">
        <w:rPr>
          <w:sz w:val="22"/>
          <w:szCs w:val="22"/>
        </w:rPr>
        <w:t>также</w:t>
      </w:r>
      <w:r w:rsidRPr="000C2C18">
        <w:rPr>
          <w:sz w:val="22"/>
          <w:szCs w:val="22"/>
        </w:rPr>
        <w:t xml:space="preserve"> воздействия окружающей среды, такие как град, ураган, молния и прочие явления природы;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EA6703" w:rsidRPr="001C203C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9) изменения, удаления или приобретения неразборчивого вида заводского номера изделия.</w:t>
      </w:r>
      <w:r w:rsidR="00EA6703" w:rsidRPr="001C203C">
        <w:rPr>
          <w:sz w:val="22"/>
          <w:szCs w:val="22"/>
        </w:rPr>
        <w:t xml:space="preserve">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6" w:name="_Toc489886374"/>
      <w:bookmarkStart w:id="27" w:name="_Toc85529579"/>
      <w:bookmarkStart w:id="28" w:name="_Toc18895437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2107C" w:rsidP="00D2107C">
            <w:pPr>
              <w:pStyle w:val="afc"/>
              <w:spacing w:before="60"/>
              <w:ind w:right="-2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546F93">
              <w:rPr>
                <w:sz w:val="22"/>
                <w:szCs w:val="22"/>
              </w:rPr>
              <w:t>етевой</w:t>
            </w:r>
            <w:r>
              <w:rPr>
                <w:sz w:val="22"/>
                <w:szCs w:val="22"/>
              </w:rPr>
              <w:t xml:space="preserve"> шлюз</w:t>
            </w:r>
            <w:r w:rsidR="00546F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1B2AB6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ME31-33/EH1(M)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1B2AB6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0C2C18" w:rsidRPr="00CA1B96">
        <w:rPr>
          <w:sz w:val="22"/>
          <w:szCs w:val="22"/>
          <w:lang w:val="en-US"/>
        </w:rPr>
        <w:t>GREE</w:t>
      </w:r>
      <w:r w:rsidR="000C2C18" w:rsidRPr="00513739">
        <w:rPr>
          <w:sz w:val="22"/>
          <w:szCs w:val="22"/>
          <w:lang w:val="en-US"/>
        </w:rPr>
        <w:t xml:space="preserve"> </w:t>
      </w:r>
      <w:r w:rsidR="000C2C18" w:rsidRPr="00CA1B96">
        <w:rPr>
          <w:sz w:val="22"/>
          <w:szCs w:val="22"/>
          <w:lang w:val="en-US"/>
        </w:rPr>
        <w:t>ELECTRIC</w:t>
      </w:r>
      <w:r w:rsidR="000C2C18" w:rsidRPr="00513739">
        <w:rPr>
          <w:sz w:val="22"/>
          <w:szCs w:val="22"/>
          <w:lang w:val="en-US"/>
        </w:rPr>
        <w:t xml:space="preserve"> </w:t>
      </w:r>
      <w:r w:rsidR="000C2C18" w:rsidRPr="00CA1B96">
        <w:rPr>
          <w:sz w:val="22"/>
          <w:szCs w:val="22"/>
          <w:lang w:val="en-US"/>
        </w:rPr>
        <w:t>APPLIANCES</w:t>
      </w:r>
      <w:r w:rsidR="000C2C18" w:rsidRPr="00513739">
        <w:rPr>
          <w:sz w:val="22"/>
          <w:szCs w:val="22"/>
          <w:lang w:val="en-US"/>
        </w:rPr>
        <w:t xml:space="preserve">, </w:t>
      </w:r>
      <w:r w:rsidR="000C2C18" w:rsidRPr="00CA1B96">
        <w:rPr>
          <w:sz w:val="22"/>
          <w:szCs w:val="22"/>
          <w:lang w:val="en-US"/>
        </w:rPr>
        <w:t>INC</w:t>
      </w:r>
      <w:r w:rsidR="000C2C18" w:rsidRPr="00513739">
        <w:rPr>
          <w:sz w:val="22"/>
          <w:szCs w:val="22"/>
          <w:lang w:val="en-US"/>
        </w:rPr>
        <w:t xml:space="preserve">. </w:t>
      </w:r>
      <w:r w:rsidR="000C2C18" w:rsidRPr="00CA1B96">
        <w:rPr>
          <w:sz w:val="22"/>
          <w:szCs w:val="22"/>
          <w:lang w:val="en-US"/>
        </w:rPr>
        <w:t>OF</w:t>
      </w:r>
      <w:r w:rsidR="000C2C18" w:rsidRPr="00CA1B96">
        <w:rPr>
          <w:sz w:val="22"/>
          <w:szCs w:val="22"/>
        </w:rPr>
        <w:t xml:space="preserve"> </w:t>
      </w:r>
      <w:r w:rsidR="000C2C18" w:rsidRPr="00CA1B96">
        <w:rPr>
          <w:sz w:val="22"/>
          <w:szCs w:val="22"/>
          <w:lang w:val="en-US"/>
        </w:rPr>
        <w:t>ZHUHAI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39D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87567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188954377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D2107C" w:rsidP="00546F9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Сетевой шлюз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1B2AB6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ME31-33/EH1(M)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D24C2" w:rsidRDefault="000D24C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0" w:name="_Toc85529581"/>
      <w:bookmarkStart w:id="31" w:name="_Toc18895437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88954379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6E7582" w:rsidRPr="004E22D8" w:rsidRDefault="006E7582" w:rsidP="006E7582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D23CBA" w:rsidRDefault="006E7582" w:rsidP="006E7582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 xml:space="preserve">Изделие нельзя утилизировать с обычными бытовыми отходами. Для </w:t>
      </w:r>
      <w:r w:rsidR="00881CF1" w:rsidRPr="004E22D8">
        <w:rPr>
          <w:sz w:val="22"/>
          <w:szCs w:val="22"/>
        </w:rPr>
        <w:t>утилизации изделия</w:t>
      </w:r>
      <w:r w:rsidRPr="004E22D8">
        <w:rPr>
          <w:sz w:val="22"/>
          <w:szCs w:val="22"/>
        </w:rPr>
        <w:t xml:space="preserve"> обратитесь в пункт сбора и сортировки отходов или в компанию, где устройство было приобретено</w:t>
      </w:r>
      <w:r>
        <w:rPr>
          <w:sz w:val="22"/>
          <w:szCs w:val="22"/>
        </w:rPr>
        <w:t>.</w:t>
      </w:r>
    </w:p>
    <w:p w:rsidR="00D23CBA" w:rsidRPr="00AC1D78" w:rsidRDefault="00D23CBA" w:rsidP="00D23CBA">
      <w:pPr>
        <w:jc w:val="center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88954380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2C6" w:rsidRDefault="003A62C6" w:rsidP="00EA6703">
      <w:pPr>
        <w:jc w:val="center"/>
        <w:rPr>
          <w:noProof/>
        </w:rPr>
      </w:pP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Перед выполнением работ по монтажу внимательно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 xml:space="preserve">прочитайте </w:t>
      </w:r>
      <w:r w:rsidR="0005588F">
        <w:rPr>
          <w:sz w:val="22"/>
          <w:szCs w:val="22"/>
        </w:rPr>
        <w:t>соответствующее руководство</w:t>
      </w:r>
      <w:r w:rsidRPr="007A3AAE">
        <w:rPr>
          <w:sz w:val="22"/>
          <w:szCs w:val="22"/>
        </w:rPr>
        <w:t>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Монтируйте данное устройство вне зоны досягаемости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пользователей. Устройство необходимо монтировать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боксе, вскрыть который можно только при помощи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специальных инструментов или ключей, а также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который обеспечивает защиту от возможных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электромагнитных помех.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Эксплуатация данного оборудования должна осуществляться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только взрослыми компетентными людьми, получившими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техническую информацию или инструкции по надлежащему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и безопасному обращению с данным оборудованием.</w:t>
      </w:r>
    </w:p>
    <w:p w:rsidR="00C7361B" w:rsidRDefault="00C7361B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Необходимо следить за детьми, чтобы они не играли с устройством.</w:t>
      </w:r>
      <w:r>
        <w:rPr>
          <w:sz w:val="22"/>
          <w:szCs w:val="22"/>
        </w:rPr>
        <w:t xml:space="preserve"> 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Это продукция класса A. При использовании в домашних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условиях данная продукция может вызвать радиопомехи,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случае чего пользователю будет необходимо принять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соответствующие меры.</w:t>
      </w:r>
    </w:p>
    <w:p w:rsidR="0014666C" w:rsidRPr="007A3AAE" w:rsidRDefault="0014666C" w:rsidP="0014666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Не монтируйте сеть/</w:t>
      </w:r>
      <w:r w:rsidRPr="007A3AAE">
        <w:rPr>
          <w:sz w:val="22"/>
          <w:szCs w:val="22"/>
        </w:rPr>
        <w:t>шлюзы Modbus в местах: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где любой пар, масло или другие вещества в капельножидком состоянии могут оказать воздействие на устройство;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накапливания, образования или утечки воспламеняющегося газа;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поблизости от источников тепла или источников электромагнитных помех;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в прибрежных морских районах, в условиях соленого воздуха и с повышенным содержанием в воздухе паров кислот или щелочей.</w:t>
      </w:r>
    </w:p>
    <w:p w:rsidR="0014666C" w:rsidRPr="0014666C" w:rsidRDefault="0014666C" w:rsidP="0014666C">
      <w:pPr>
        <w:ind w:firstLine="720"/>
        <w:jc w:val="both"/>
        <w:rPr>
          <w:sz w:val="22"/>
          <w:szCs w:val="22"/>
        </w:rPr>
      </w:pPr>
      <w:r w:rsidRPr="0014666C">
        <w:rPr>
          <w:sz w:val="22"/>
          <w:szCs w:val="22"/>
        </w:rPr>
        <w:t>Не подключайте питание до тех пор, пока устройство не будет корректно установлено. Всегда отключайте питание устройства при проведении любых операций по техническому обслуживанию.</w:t>
      </w: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Убедитесь, что электрические компоненты, не входящие в комплект,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(переключатели питания, автоматические выключатели, провода,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коннекторы и клеммы проводов) выбраны в соответствии с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электротехническими данными, указанными в настоящем документе,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а также местными нормами и правилами. При необходимости свяжитесь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 местными органами власти для получения информации о стандартах,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правилах, нормах и т.д.</w:t>
      </w:r>
    </w:p>
    <w:p w:rsidR="0005588F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Блок, который не подключен или на который не подается питание,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будет распознан при включении сети/шлюзов Modbus, и позже его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необходимо будет настраивать.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rFonts w:hint="eastAsia"/>
          <w:sz w:val="22"/>
          <w:szCs w:val="22"/>
        </w:rPr>
        <w:t>Перед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включением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источника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питания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сети</w:t>
      </w:r>
      <w:r w:rsidRPr="007A3AAE">
        <w:rPr>
          <w:sz w:val="22"/>
          <w:szCs w:val="22"/>
        </w:rPr>
        <w:t>/</w:t>
      </w:r>
      <w:r w:rsidRPr="007A3AAE">
        <w:rPr>
          <w:rFonts w:hint="eastAsia"/>
          <w:sz w:val="22"/>
          <w:szCs w:val="22"/>
        </w:rPr>
        <w:t>шлюзов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 xml:space="preserve">Modbus, </w:t>
      </w:r>
      <w:r w:rsidRPr="007A3AAE">
        <w:rPr>
          <w:rFonts w:hint="eastAsia"/>
          <w:sz w:val="22"/>
          <w:szCs w:val="22"/>
        </w:rPr>
        <w:t>убедитесь</w:t>
      </w:r>
      <w:r w:rsidRPr="007A3AAE">
        <w:rPr>
          <w:sz w:val="22"/>
          <w:szCs w:val="22"/>
        </w:rPr>
        <w:t xml:space="preserve">, </w:t>
      </w:r>
      <w:r w:rsidRPr="007A3AAE">
        <w:rPr>
          <w:rFonts w:hint="eastAsia"/>
          <w:sz w:val="22"/>
          <w:szCs w:val="22"/>
        </w:rPr>
        <w:t>что</w:t>
      </w:r>
      <w:r w:rsidRPr="007A3AAE">
        <w:rPr>
          <w:sz w:val="22"/>
          <w:szCs w:val="22"/>
        </w:rPr>
        <w:t>: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необходимые сети подключены верно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соединения установлены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Соединение Modbus было выполнено надлежащим</w:t>
      </w:r>
      <w:r w:rsidR="0005588F" w:rsidRPr="0005588F">
        <w:rPr>
          <w:rFonts w:ascii="Times New Roman" w:hAnsi="Times New Roman"/>
        </w:rPr>
        <w:t xml:space="preserve"> </w:t>
      </w:r>
      <w:r w:rsidRPr="0005588F">
        <w:rPr>
          <w:rFonts w:ascii="Times New Roman" w:hAnsi="Times New Roman"/>
        </w:rPr>
        <w:t>образом</w:t>
      </w:r>
      <w:r w:rsidR="0005588F">
        <w:rPr>
          <w:rFonts w:ascii="Times New Roman" w:hAnsi="Times New Roman"/>
        </w:rPr>
        <w:t>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Сигнальные кабели должны быть как можно короче. Они должны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находиться на расстоянии не менее 150 мм от других кабелей питания.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связывайте их вместе (хотя они и могут пересекаться).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Если, все же, их необходимо проложить вместе, необходимо принять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следующие меры во избежание возникновения помех:</w:t>
      </w:r>
      <w:r w:rsidR="0005588F">
        <w:rPr>
          <w:sz w:val="22"/>
          <w:szCs w:val="22"/>
        </w:rPr>
        <w:t xml:space="preserve"> д</w:t>
      </w:r>
      <w:r w:rsidRPr="007A3AAE">
        <w:rPr>
          <w:rFonts w:hint="eastAsia"/>
          <w:sz w:val="22"/>
          <w:szCs w:val="22"/>
        </w:rPr>
        <w:t>ля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передачи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связи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используйте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экранированный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кабель</w:t>
      </w:r>
      <w:r w:rsidRPr="007A3AAE">
        <w:rPr>
          <w:sz w:val="22"/>
          <w:szCs w:val="22"/>
        </w:rPr>
        <w:t>,</w:t>
      </w:r>
      <w:r w:rsidR="0005588F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заземленный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одного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конца</w:t>
      </w:r>
      <w:r w:rsidRPr="007A3AAE">
        <w:rPr>
          <w:sz w:val="22"/>
          <w:szCs w:val="22"/>
        </w:rPr>
        <w:t>.</w:t>
      </w:r>
    </w:p>
    <w:p w:rsidR="00F97A0F" w:rsidRDefault="00F97A0F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0C2C18" w:rsidRPr="007A3AAE" w:rsidRDefault="000C2C18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88954381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Ref86067343"/>
      <w:bookmarkStart w:id="42" w:name="_Toc18895438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8"/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bookmarkStart w:id="46" w:name="_Toc18895438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881CF1">
            <w:pPr>
              <w:ind w:left="-105" w:right="-113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bookmarkStart w:id="50" w:name="_Toc18895438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18895438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1"/>
      <w:bookmarkEnd w:id="52"/>
      <w:bookmarkEnd w:id="53"/>
      <w:bookmarkEnd w:id="54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8895438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8895438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8895438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4" w:name="_Ref75275894"/>
      <w:bookmarkStart w:id="65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18895438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4"/>
      <w:bookmarkEnd w:id="65"/>
      <w:bookmarkEnd w:id="6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85529594"/>
      <w:bookmarkStart w:id="68" w:name="_Ref86067431"/>
      <w:bookmarkStart w:id="69" w:name="_Toc188954390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5</w:t>
      </w:r>
      <w:r w:rsidRPr="009262F8">
        <w:rPr>
          <w:rFonts w:ascii="Times New Roman" w:hAnsi="Times New Roman"/>
          <w:sz w:val="28"/>
          <w:szCs w:val="28"/>
        </w:rPr>
        <w:t>. Транспортировка и хранение</w:t>
      </w:r>
      <w:bookmarkEnd w:id="67"/>
      <w:bookmarkEnd w:id="68"/>
      <w:bookmarkEnd w:id="69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0" w:name="_Toc489886385"/>
      <w:bookmarkStart w:id="71" w:name="_Ref75275917"/>
      <w:bookmarkStart w:id="72" w:name="_Toc85529596"/>
      <w:bookmarkStart w:id="73" w:name="_Ref86067806"/>
      <w:bookmarkStart w:id="74" w:name="_Toc188954391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6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5" w:name="_Toc85529597"/>
      <w:bookmarkStart w:id="76" w:name="_Toc188954392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7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5"/>
      <w:bookmarkEnd w:id="7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7" w:name="_Toc85529598"/>
      <w:bookmarkStart w:id="78" w:name="_Toc188954393"/>
      <w:r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8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7"/>
      <w:bookmarkEnd w:id="7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6934B6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9" w:name="_Toc489886387"/>
      <w:bookmarkStart w:id="80" w:name="_Ref75275934"/>
      <w:bookmarkStart w:id="81" w:name="_Toc85529599"/>
      <w:bookmarkStart w:id="82" w:name="_Ref86067819"/>
      <w:bookmarkStart w:id="83" w:name="_Toc188954394"/>
      <w:r>
        <w:rPr>
          <w:rFonts w:ascii="Times New Roman" w:hAnsi="Times New Roman"/>
          <w:sz w:val="28"/>
          <w:szCs w:val="28"/>
        </w:rPr>
        <w:lastRenderedPageBreak/>
        <w:t>19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9"/>
      <w:bookmarkEnd w:id="80"/>
      <w:bookmarkEnd w:id="81"/>
      <w:bookmarkEnd w:id="82"/>
      <w:bookmarkEnd w:id="83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119" w:rsidRDefault="00326119">
      <w:r>
        <w:separator/>
      </w:r>
    </w:p>
  </w:endnote>
  <w:endnote w:type="continuationSeparator" w:id="0">
    <w:p w:rsidR="00326119" w:rsidRDefault="00326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19" w:rsidRDefault="0032611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6119" w:rsidRDefault="0032611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19" w:rsidRDefault="0032611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26119" w:rsidRDefault="0032611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26119" w:rsidRDefault="0032611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26119" w:rsidRDefault="0032611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19" w:rsidRDefault="0032611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19" w:rsidRDefault="0032611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Pr="00D35EE4" w:rsidRDefault="00326119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ME31-33/EH1(M)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26119" w:rsidRPr="00B7687E" w:rsidRDefault="00326119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Pr="00ED1531" w:rsidRDefault="0032611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772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Pr="00ED1531" w:rsidRDefault="0032611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26119" w:rsidRPr="004B6B4D" w:rsidRDefault="0032611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D2BD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5"/>
                            <a:ext cx="3969" cy="1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326119" w:rsidRPr="00A7248C" w:rsidRDefault="0032611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7248C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СЕТЕВОЙ </w:t>
                              </w:r>
                              <w:r w:rsidR="00F05592" w:rsidRPr="00A7248C">
                                <w:rPr>
                                  <w:b/>
                                  <w:sz w:val="22"/>
                                  <w:szCs w:val="22"/>
                                </w:rPr>
                                <w:t>ШЛЮЗ</w:t>
                              </w:r>
                              <w:r w:rsidR="00F05592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ME31-33/EH1(M)</w:t>
                              </w:r>
                            </w:p>
                            <w:p w:rsidR="00326119" w:rsidRPr="00AF301F" w:rsidRDefault="0032611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26119" w:rsidRPr="00613EFB" w:rsidRDefault="0032611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26119" w:rsidRPr="00D35EE4" w:rsidRDefault="00326119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ME31-33/EH1(M)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26119" w:rsidRPr="00B7687E" w:rsidRDefault="00326119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26119" w:rsidRPr="00ED1531" w:rsidRDefault="0032611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5772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26119" w:rsidRPr="00ED1531" w:rsidRDefault="0032611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26119" w:rsidRPr="004B6B4D" w:rsidRDefault="0032611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D2BD6">
                          <w:rPr>
                            <w:sz w:val="22"/>
                            <w:szCs w:val="22"/>
                            <w:lang w:val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5;width:3969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26119" w:rsidRDefault="0032611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326119" w:rsidRPr="00A7248C" w:rsidRDefault="0032611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7248C">
                          <w:rPr>
                            <w:b/>
                            <w:sz w:val="22"/>
                            <w:szCs w:val="22"/>
                          </w:rPr>
                          <w:t xml:space="preserve">СЕТЕВОЙ </w:t>
                        </w:r>
                        <w:r w:rsidR="00F05592" w:rsidRPr="00A7248C">
                          <w:rPr>
                            <w:b/>
                            <w:sz w:val="22"/>
                            <w:szCs w:val="22"/>
                          </w:rPr>
                          <w:t>ШЛЮЗ</w:t>
                        </w:r>
                        <w:r w:rsidR="00F05592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ME31-33/EH1(M)</w:t>
                        </w:r>
                      </w:p>
                      <w:p w:rsidR="00326119" w:rsidRPr="00AF301F" w:rsidRDefault="0032611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26119" w:rsidRPr="00613EFB" w:rsidRDefault="0032611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19" w:rsidRDefault="0032611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Pr="00AF301F" w:rsidRDefault="0032611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772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Pr="00AF301F" w:rsidRDefault="00326119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ME31-33/EH1(M).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26119" w:rsidRPr="00C23BB2" w:rsidRDefault="0032611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26119" w:rsidRPr="00EC2FF5" w:rsidRDefault="0032611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26119" w:rsidRPr="00AF301F" w:rsidRDefault="0032611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5772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26119" w:rsidRPr="00AF301F" w:rsidRDefault="00326119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ME31-33/EH1(M).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26119" w:rsidRPr="00C23BB2" w:rsidRDefault="0032611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26119" w:rsidRPr="00EC2FF5" w:rsidRDefault="0032611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19" w:rsidRDefault="0032611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Default="0032611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Pr="00AF301F" w:rsidRDefault="0032611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772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6119" w:rsidRPr="00AF301F" w:rsidRDefault="00326119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ME31-33/EH1(M)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326119" w:rsidRPr="00EC2FF5" w:rsidRDefault="00326119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26119" w:rsidRDefault="0032611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26119" w:rsidRPr="00AF301F" w:rsidRDefault="0032611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5772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26119" w:rsidRPr="00AF301F" w:rsidRDefault="00326119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ME31-33/EH1(M)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326119" w:rsidRPr="00EC2FF5" w:rsidRDefault="00326119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119" w:rsidRDefault="00326119">
      <w:r>
        <w:separator/>
      </w:r>
    </w:p>
  </w:footnote>
  <w:footnote w:type="continuationSeparator" w:id="0">
    <w:p w:rsidR="00326119" w:rsidRDefault="00326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19" w:rsidRDefault="0032611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6119" w:rsidRDefault="0032611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19" w:rsidRDefault="00326119" w:rsidP="00266864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19" w:rsidRDefault="00326119" w:rsidP="00297FD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827714"/>
    <w:multiLevelType w:val="hybridMultilevel"/>
    <w:tmpl w:val="F0E29906"/>
    <w:lvl w:ilvl="0" w:tplc="E8582F68">
      <w:start w:val="1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846223"/>
    <w:multiLevelType w:val="hybridMultilevel"/>
    <w:tmpl w:val="CBFE67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93601B6">
      <w:numFmt w:val="bullet"/>
      <w:lvlText w:val="–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A672E6"/>
    <w:multiLevelType w:val="hybridMultilevel"/>
    <w:tmpl w:val="861677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3D5E20"/>
    <w:multiLevelType w:val="hybridMultilevel"/>
    <w:tmpl w:val="5964E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9C1242"/>
    <w:multiLevelType w:val="hybridMultilevel"/>
    <w:tmpl w:val="388A5C3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F3733FC"/>
    <w:multiLevelType w:val="hybridMultilevel"/>
    <w:tmpl w:val="09AC7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1"/>
  </w:num>
  <w:num w:numId="3">
    <w:abstractNumId w:val="20"/>
  </w:num>
  <w:num w:numId="4">
    <w:abstractNumId w:val="2"/>
  </w:num>
  <w:num w:numId="5">
    <w:abstractNumId w:val="7"/>
  </w:num>
  <w:num w:numId="6">
    <w:abstractNumId w:val="0"/>
  </w:num>
  <w:num w:numId="7">
    <w:abstractNumId w:val="26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8"/>
  </w:num>
  <w:num w:numId="13">
    <w:abstractNumId w:val="18"/>
  </w:num>
  <w:num w:numId="14">
    <w:abstractNumId w:val="3"/>
  </w:num>
  <w:num w:numId="15">
    <w:abstractNumId w:val="14"/>
  </w:num>
  <w:num w:numId="16">
    <w:abstractNumId w:val="21"/>
  </w:num>
  <w:num w:numId="17">
    <w:abstractNumId w:val="17"/>
  </w:num>
  <w:num w:numId="18">
    <w:abstractNumId w:val="11"/>
  </w:num>
  <w:num w:numId="19">
    <w:abstractNumId w:val="23"/>
  </w:num>
  <w:num w:numId="20">
    <w:abstractNumId w:val="4"/>
  </w:num>
  <w:num w:numId="21">
    <w:abstractNumId w:val="9"/>
  </w:num>
  <w:num w:numId="22">
    <w:abstractNumId w:val="25"/>
  </w:num>
  <w:num w:numId="23">
    <w:abstractNumId w:val="22"/>
  </w:num>
  <w:num w:numId="24">
    <w:abstractNumId w:val="29"/>
  </w:num>
  <w:num w:numId="25">
    <w:abstractNumId w:val="1"/>
  </w:num>
  <w:num w:numId="26">
    <w:abstractNumId w:val="28"/>
  </w:num>
  <w:num w:numId="27">
    <w:abstractNumId w:val="33"/>
  </w:num>
  <w:num w:numId="28">
    <w:abstractNumId w:val="19"/>
  </w:num>
  <w:num w:numId="29">
    <w:abstractNumId w:val="10"/>
  </w:num>
  <w:num w:numId="30">
    <w:abstractNumId w:val="32"/>
  </w:num>
  <w:num w:numId="31">
    <w:abstractNumId w:val="16"/>
  </w:num>
  <w:num w:numId="32">
    <w:abstractNumId w:val="12"/>
  </w:num>
  <w:num w:numId="33">
    <w:abstractNumId w:val="34"/>
  </w:num>
  <w:num w:numId="34">
    <w:abstractNumId w:val="3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C03"/>
    <w:rsid w:val="00021FB1"/>
    <w:rsid w:val="00025ACA"/>
    <w:rsid w:val="00034EF1"/>
    <w:rsid w:val="00037425"/>
    <w:rsid w:val="00037EC9"/>
    <w:rsid w:val="00041705"/>
    <w:rsid w:val="0004615A"/>
    <w:rsid w:val="000500FE"/>
    <w:rsid w:val="000508DC"/>
    <w:rsid w:val="00054A54"/>
    <w:rsid w:val="0005588F"/>
    <w:rsid w:val="00057BCD"/>
    <w:rsid w:val="00057CBB"/>
    <w:rsid w:val="00073C25"/>
    <w:rsid w:val="000779F8"/>
    <w:rsid w:val="000814C8"/>
    <w:rsid w:val="00082E82"/>
    <w:rsid w:val="00086101"/>
    <w:rsid w:val="0009526F"/>
    <w:rsid w:val="000960E3"/>
    <w:rsid w:val="000B2A0A"/>
    <w:rsid w:val="000B2DCC"/>
    <w:rsid w:val="000B7CBA"/>
    <w:rsid w:val="000C2C18"/>
    <w:rsid w:val="000C74A2"/>
    <w:rsid w:val="000D11B2"/>
    <w:rsid w:val="000D24C2"/>
    <w:rsid w:val="000D3915"/>
    <w:rsid w:val="000D5EF4"/>
    <w:rsid w:val="000E4D82"/>
    <w:rsid w:val="000E62F4"/>
    <w:rsid w:val="000E638C"/>
    <w:rsid w:val="000E7B2C"/>
    <w:rsid w:val="000F23AF"/>
    <w:rsid w:val="000F2CFF"/>
    <w:rsid w:val="000F4C07"/>
    <w:rsid w:val="00114D09"/>
    <w:rsid w:val="00116614"/>
    <w:rsid w:val="00117ADC"/>
    <w:rsid w:val="00122066"/>
    <w:rsid w:val="00127EE8"/>
    <w:rsid w:val="0013249A"/>
    <w:rsid w:val="001329B4"/>
    <w:rsid w:val="00135C40"/>
    <w:rsid w:val="0014666C"/>
    <w:rsid w:val="00146A9B"/>
    <w:rsid w:val="00150576"/>
    <w:rsid w:val="00154925"/>
    <w:rsid w:val="00162102"/>
    <w:rsid w:val="00162989"/>
    <w:rsid w:val="00163C45"/>
    <w:rsid w:val="00165C84"/>
    <w:rsid w:val="00165ED7"/>
    <w:rsid w:val="00171036"/>
    <w:rsid w:val="00180D0F"/>
    <w:rsid w:val="00180D4A"/>
    <w:rsid w:val="001A011F"/>
    <w:rsid w:val="001A0A60"/>
    <w:rsid w:val="001A5354"/>
    <w:rsid w:val="001A6BBE"/>
    <w:rsid w:val="001B2AB6"/>
    <w:rsid w:val="001B4294"/>
    <w:rsid w:val="001B4B20"/>
    <w:rsid w:val="001B7972"/>
    <w:rsid w:val="001C0038"/>
    <w:rsid w:val="001C18B3"/>
    <w:rsid w:val="001C1974"/>
    <w:rsid w:val="001C2D75"/>
    <w:rsid w:val="001C3EDB"/>
    <w:rsid w:val="001C64E4"/>
    <w:rsid w:val="001D104C"/>
    <w:rsid w:val="001D56EC"/>
    <w:rsid w:val="001E2E2E"/>
    <w:rsid w:val="001E3F7A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31E1B"/>
    <w:rsid w:val="002322B2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70ACD"/>
    <w:rsid w:val="00276931"/>
    <w:rsid w:val="00282779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B7426"/>
    <w:rsid w:val="002C08A9"/>
    <w:rsid w:val="002C1226"/>
    <w:rsid w:val="002C2364"/>
    <w:rsid w:val="002C2A29"/>
    <w:rsid w:val="002C44E0"/>
    <w:rsid w:val="002E028A"/>
    <w:rsid w:val="002F79FC"/>
    <w:rsid w:val="0030655F"/>
    <w:rsid w:val="003066A5"/>
    <w:rsid w:val="00310FC3"/>
    <w:rsid w:val="00311219"/>
    <w:rsid w:val="0031353F"/>
    <w:rsid w:val="00315812"/>
    <w:rsid w:val="00316018"/>
    <w:rsid w:val="003173D1"/>
    <w:rsid w:val="0032162E"/>
    <w:rsid w:val="003244FD"/>
    <w:rsid w:val="00326079"/>
    <w:rsid w:val="00326119"/>
    <w:rsid w:val="00327050"/>
    <w:rsid w:val="003324A3"/>
    <w:rsid w:val="00343D77"/>
    <w:rsid w:val="00343FCA"/>
    <w:rsid w:val="00344173"/>
    <w:rsid w:val="00345C5B"/>
    <w:rsid w:val="00347E28"/>
    <w:rsid w:val="00350289"/>
    <w:rsid w:val="003504DF"/>
    <w:rsid w:val="00350B86"/>
    <w:rsid w:val="00357822"/>
    <w:rsid w:val="0036049B"/>
    <w:rsid w:val="00360BE1"/>
    <w:rsid w:val="0036188A"/>
    <w:rsid w:val="0036791F"/>
    <w:rsid w:val="00370AB2"/>
    <w:rsid w:val="00371C53"/>
    <w:rsid w:val="00371DD6"/>
    <w:rsid w:val="00371E72"/>
    <w:rsid w:val="00372A29"/>
    <w:rsid w:val="00391799"/>
    <w:rsid w:val="003923B9"/>
    <w:rsid w:val="003964AD"/>
    <w:rsid w:val="003A2F10"/>
    <w:rsid w:val="003A62C6"/>
    <w:rsid w:val="003A76ED"/>
    <w:rsid w:val="003B00D3"/>
    <w:rsid w:val="003B296F"/>
    <w:rsid w:val="003B50CA"/>
    <w:rsid w:val="003B7430"/>
    <w:rsid w:val="003D1C42"/>
    <w:rsid w:val="003D3429"/>
    <w:rsid w:val="003E3AD4"/>
    <w:rsid w:val="003E5752"/>
    <w:rsid w:val="003E6FA8"/>
    <w:rsid w:val="003F28A1"/>
    <w:rsid w:val="003F43C3"/>
    <w:rsid w:val="0040003A"/>
    <w:rsid w:val="004106D7"/>
    <w:rsid w:val="0041370B"/>
    <w:rsid w:val="004158E2"/>
    <w:rsid w:val="00420656"/>
    <w:rsid w:val="00425392"/>
    <w:rsid w:val="00432162"/>
    <w:rsid w:val="00433653"/>
    <w:rsid w:val="00437185"/>
    <w:rsid w:val="00441553"/>
    <w:rsid w:val="00443EDC"/>
    <w:rsid w:val="004502D6"/>
    <w:rsid w:val="00455E74"/>
    <w:rsid w:val="0045672B"/>
    <w:rsid w:val="0046414B"/>
    <w:rsid w:val="00474145"/>
    <w:rsid w:val="00477988"/>
    <w:rsid w:val="00481268"/>
    <w:rsid w:val="0048313C"/>
    <w:rsid w:val="004831AA"/>
    <w:rsid w:val="00494966"/>
    <w:rsid w:val="004965E7"/>
    <w:rsid w:val="004A14D0"/>
    <w:rsid w:val="004B6B4D"/>
    <w:rsid w:val="004B6F5E"/>
    <w:rsid w:val="004C076E"/>
    <w:rsid w:val="004C1297"/>
    <w:rsid w:val="004C329E"/>
    <w:rsid w:val="004D1F92"/>
    <w:rsid w:val="004D4718"/>
    <w:rsid w:val="004D5533"/>
    <w:rsid w:val="004D64C2"/>
    <w:rsid w:val="004E54FE"/>
    <w:rsid w:val="004E674F"/>
    <w:rsid w:val="004F5D8C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25A1D"/>
    <w:rsid w:val="00531B53"/>
    <w:rsid w:val="00533302"/>
    <w:rsid w:val="00533AA2"/>
    <w:rsid w:val="00536F57"/>
    <w:rsid w:val="005411CB"/>
    <w:rsid w:val="005427B4"/>
    <w:rsid w:val="0054284F"/>
    <w:rsid w:val="005444D6"/>
    <w:rsid w:val="00546F93"/>
    <w:rsid w:val="00554566"/>
    <w:rsid w:val="00557D90"/>
    <w:rsid w:val="005615C2"/>
    <w:rsid w:val="00574B9E"/>
    <w:rsid w:val="00575663"/>
    <w:rsid w:val="0058149E"/>
    <w:rsid w:val="00584062"/>
    <w:rsid w:val="00587567"/>
    <w:rsid w:val="00590895"/>
    <w:rsid w:val="0059121A"/>
    <w:rsid w:val="00592BC8"/>
    <w:rsid w:val="005B00CE"/>
    <w:rsid w:val="005B06D4"/>
    <w:rsid w:val="005B68E2"/>
    <w:rsid w:val="005B7781"/>
    <w:rsid w:val="005C378C"/>
    <w:rsid w:val="005C436C"/>
    <w:rsid w:val="005D0574"/>
    <w:rsid w:val="005D28D1"/>
    <w:rsid w:val="005E38BC"/>
    <w:rsid w:val="005E5127"/>
    <w:rsid w:val="005F03C3"/>
    <w:rsid w:val="005F4ABC"/>
    <w:rsid w:val="00601691"/>
    <w:rsid w:val="00603489"/>
    <w:rsid w:val="0060423E"/>
    <w:rsid w:val="00605647"/>
    <w:rsid w:val="006070F9"/>
    <w:rsid w:val="00614666"/>
    <w:rsid w:val="00620269"/>
    <w:rsid w:val="0062414E"/>
    <w:rsid w:val="006416FB"/>
    <w:rsid w:val="00641F18"/>
    <w:rsid w:val="00645B92"/>
    <w:rsid w:val="00646CE5"/>
    <w:rsid w:val="00655173"/>
    <w:rsid w:val="00656098"/>
    <w:rsid w:val="0065772C"/>
    <w:rsid w:val="00663893"/>
    <w:rsid w:val="00663BA6"/>
    <w:rsid w:val="00666576"/>
    <w:rsid w:val="00666F12"/>
    <w:rsid w:val="00672B07"/>
    <w:rsid w:val="0067315B"/>
    <w:rsid w:val="006752A0"/>
    <w:rsid w:val="00677BC6"/>
    <w:rsid w:val="00684159"/>
    <w:rsid w:val="006866EC"/>
    <w:rsid w:val="00687F0A"/>
    <w:rsid w:val="006912EC"/>
    <w:rsid w:val="006934B6"/>
    <w:rsid w:val="006962D6"/>
    <w:rsid w:val="00697856"/>
    <w:rsid w:val="006A3296"/>
    <w:rsid w:val="006A4752"/>
    <w:rsid w:val="006A7C74"/>
    <w:rsid w:val="006B04F8"/>
    <w:rsid w:val="006B0C6E"/>
    <w:rsid w:val="006B12BE"/>
    <w:rsid w:val="006B3F2C"/>
    <w:rsid w:val="006B502D"/>
    <w:rsid w:val="006C09D0"/>
    <w:rsid w:val="006C1D9C"/>
    <w:rsid w:val="006D19F8"/>
    <w:rsid w:val="006D1C51"/>
    <w:rsid w:val="006D3295"/>
    <w:rsid w:val="006D3A5C"/>
    <w:rsid w:val="006D6A03"/>
    <w:rsid w:val="006E30DA"/>
    <w:rsid w:val="006E54B4"/>
    <w:rsid w:val="006E631E"/>
    <w:rsid w:val="006E7582"/>
    <w:rsid w:val="006F27A7"/>
    <w:rsid w:val="006F412D"/>
    <w:rsid w:val="00703C0E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0B0A"/>
    <w:rsid w:val="0077597A"/>
    <w:rsid w:val="00776934"/>
    <w:rsid w:val="0078177F"/>
    <w:rsid w:val="007877E0"/>
    <w:rsid w:val="00794965"/>
    <w:rsid w:val="007A02B1"/>
    <w:rsid w:val="007A1404"/>
    <w:rsid w:val="007A2F69"/>
    <w:rsid w:val="007A3AAE"/>
    <w:rsid w:val="007A5A59"/>
    <w:rsid w:val="007B095E"/>
    <w:rsid w:val="007B2BB2"/>
    <w:rsid w:val="007B36E9"/>
    <w:rsid w:val="007C300D"/>
    <w:rsid w:val="007C3BB0"/>
    <w:rsid w:val="007D349B"/>
    <w:rsid w:val="007D4E6B"/>
    <w:rsid w:val="007D6CCA"/>
    <w:rsid w:val="007E5E22"/>
    <w:rsid w:val="007F1807"/>
    <w:rsid w:val="008003C3"/>
    <w:rsid w:val="00803214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6492C"/>
    <w:rsid w:val="00866318"/>
    <w:rsid w:val="0087148A"/>
    <w:rsid w:val="00872746"/>
    <w:rsid w:val="00876CCF"/>
    <w:rsid w:val="00881910"/>
    <w:rsid w:val="00881CF1"/>
    <w:rsid w:val="00882C92"/>
    <w:rsid w:val="0088349B"/>
    <w:rsid w:val="0088434E"/>
    <w:rsid w:val="0088749B"/>
    <w:rsid w:val="008963E1"/>
    <w:rsid w:val="00896986"/>
    <w:rsid w:val="00897EAB"/>
    <w:rsid w:val="008A4FB2"/>
    <w:rsid w:val="008A504E"/>
    <w:rsid w:val="008D09DC"/>
    <w:rsid w:val="008E0B73"/>
    <w:rsid w:val="008E4C1F"/>
    <w:rsid w:val="008F7D55"/>
    <w:rsid w:val="00901519"/>
    <w:rsid w:val="00913F03"/>
    <w:rsid w:val="009148F2"/>
    <w:rsid w:val="00922280"/>
    <w:rsid w:val="0092475E"/>
    <w:rsid w:val="00927821"/>
    <w:rsid w:val="00934929"/>
    <w:rsid w:val="00934C3B"/>
    <w:rsid w:val="0093559F"/>
    <w:rsid w:val="009358BA"/>
    <w:rsid w:val="0094137F"/>
    <w:rsid w:val="00941985"/>
    <w:rsid w:val="009424BE"/>
    <w:rsid w:val="00944579"/>
    <w:rsid w:val="009454F1"/>
    <w:rsid w:val="009457C2"/>
    <w:rsid w:val="00950839"/>
    <w:rsid w:val="0095231F"/>
    <w:rsid w:val="00960CB1"/>
    <w:rsid w:val="0096270C"/>
    <w:rsid w:val="009642EF"/>
    <w:rsid w:val="0097670D"/>
    <w:rsid w:val="00984D44"/>
    <w:rsid w:val="00985AEE"/>
    <w:rsid w:val="00985B81"/>
    <w:rsid w:val="00994D83"/>
    <w:rsid w:val="009A192C"/>
    <w:rsid w:val="009A1FA5"/>
    <w:rsid w:val="009B1E07"/>
    <w:rsid w:val="009B1EC5"/>
    <w:rsid w:val="009B236D"/>
    <w:rsid w:val="009B4AC3"/>
    <w:rsid w:val="009B6F0C"/>
    <w:rsid w:val="009C43C0"/>
    <w:rsid w:val="009C488E"/>
    <w:rsid w:val="009C5A06"/>
    <w:rsid w:val="009D300F"/>
    <w:rsid w:val="009D5B4E"/>
    <w:rsid w:val="009D5F49"/>
    <w:rsid w:val="009D75C2"/>
    <w:rsid w:val="009E0337"/>
    <w:rsid w:val="009E256F"/>
    <w:rsid w:val="009E26AC"/>
    <w:rsid w:val="009E57D4"/>
    <w:rsid w:val="009F191C"/>
    <w:rsid w:val="009F3531"/>
    <w:rsid w:val="009F78FD"/>
    <w:rsid w:val="00A13DEC"/>
    <w:rsid w:val="00A13ED0"/>
    <w:rsid w:val="00A17EAC"/>
    <w:rsid w:val="00A20C9D"/>
    <w:rsid w:val="00A220A4"/>
    <w:rsid w:val="00A22CCA"/>
    <w:rsid w:val="00A22D2C"/>
    <w:rsid w:val="00A24BB7"/>
    <w:rsid w:val="00A25375"/>
    <w:rsid w:val="00A40E51"/>
    <w:rsid w:val="00A41DE7"/>
    <w:rsid w:val="00A45D7D"/>
    <w:rsid w:val="00A56FE4"/>
    <w:rsid w:val="00A63AC1"/>
    <w:rsid w:val="00A65D0D"/>
    <w:rsid w:val="00A66853"/>
    <w:rsid w:val="00A66DAA"/>
    <w:rsid w:val="00A7248C"/>
    <w:rsid w:val="00A7291A"/>
    <w:rsid w:val="00A73373"/>
    <w:rsid w:val="00A75DD7"/>
    <w:rsid w:val="00A77E80"/>
    <w:rsid w:val="00A81F71"/>
    <w:rsid w:val="00A82493"/>
    <w:rsid w:val="00A84BDE"/>
    <w:rsid w:val="00A92B14"/>
    <w:rsid w:val="00A93B56"/>
    <w:rsid w:val="00A947BA"/>
    <w:rsid w:val="00A94AD0"/>
    <w:rsid w:val="00A94F9C"/>
    <w:rsid w:val="00AA3B92"/>
    <w:rsid w:val="00AC57D5"/>
    <w:rsid w:val="00AD1917"/>
    <w:rsid w:val="00AD6D0F"/>
    <w:rsid w:val="00AE188B"/>
    <w:rsid w:val="00AE207B"/>
    <w:rsid w:val="00AE3233"/>
    <w:rsid w:val="00AF1F03"/>
    <w:rsid w:val="00AF301F"/>
    <w:rsid w:val="00B02AA8"/>
    <w:rsid w:val="00B134D3"/>
    <w:rsid w:val="00B14F7A"/>
    <w:rsid w:val="00B17BF6"/>
    <w:rsid w:val="00B2430D"/>
    <w:rsid w:val="00B2567B"/>
    <w:rsid w:val="00B263D1"/>
    <w:rsid w:val="00B26FBA"/>
    <w:rsid w:val="00B36EA5"/>
    <w:rsid w:val="00B45619"/>
    <w:rsid w:val="00B5502A"/>
    <w:rsid w:val="00B5670A"/>
    <w:rsid w:val="00B60A1E"/>
    <w:rsid w:val="00B6262A"/>
    <w:rsid w:val="00B65EF5"/>
    <w:rsid w:val="00B713E6"/>
    <w:rsid w:val="00B757EC"/>
    <w:rsid w:val="00B853CA"/>
    <w:rsid w:val="00B854CB"/>
    <w:rsid w:val="00B930C4"/>
    <w:rsid w:val="00B955ED"/>
    <w:rsid w:val="00BA4D5C"/>
    <w:rsid w:val="00BA6D13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E5DB8"/>
    <w:rsid w:val="00BF21B0"/>
    <w:rsid w:val="00C028AE"/>
    <w:rsid w:val="00C0352C"/>
    <w:rsid w:val="00C0404E"/>
    <w:rsid w:val="00C0789E"/>
    <w:rsid w:val="00C10A1E"/>
    <w:rsid w:val="00C11FB0"/>
    <w:rsid w:val="00C17634"/>
    <w:rsid w:val="00C241C9"/>
    <w:rsid w:val="00C2699D"/>
    <w:rsid w:val="00C339A2"/>
    <w:rsid w:val="00C343C7"/>
    <w:rsid w:val="00C412EC"/>
    <w:rsid w:val="00C419C1"/>
    <w:rsid w:val="00C43B9C"/>
    <w:rsid w:val="00C46B34"/>
    <w:rsid w:val="00C47193"/>
    <w:rsid w:val="00C47F87"/>
    <w:rsid w:val="00C510BE"/>
    <w:rsid w:val="00C612CD"/>
    <w:rsid w:val="00C66856"/>
    <w:rsid w:val="00C66A0D"/>
    <w:rsid w:val="00C7361B"/>
    <w:rsid w:val="00C749F1"/>
    <w:rsid w:val="00C75E4B"/>
    <w:rsid w:val="00C76CC9"/>
    <w:rsid w:val="00C817E2"/>
    <w:rsid w:val="00C85720"/>
    <w:rsid w:val="00C87F09"/>
    <w:rsid w:val="00C9260D"/>
    <w:rsid w:val="00CA105D"/>
    <w:rsid w:val="00CA63D0"/>
    <w:rsid w:val="00CB4DF6"/>
    <w:rsid w:val="00CC21A8"/>
    <w:rsid w:val="00CC2C20"/>
    <w:rsid w:val="00CC4652"/>
    <w:rsid w:val="00CC6532"/>
    <w:rsid w:val="00CD4262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07B34"/>
    <w:rsid w:val="00D141A3"/>
    <w:rsid w:val="00D2107C"/>
    <w:rsid w:val="00D23CBA"/>
    <w:rsid w:val="00D27120"/>
    <w:rsid w:val="00D304F2"/>
    <w:rsid w:val="00D31D52"/>
    <w:rsid w:val="00D357F4"/>
    <w:rsid w:val="00D35CAF"/>
    <w:rsid w:val="00D35EE4"/>
    <w:rsid w:val="00D36011"/>
    <w:rsid w:val="00D512D1"/>
    <w:rsid w:val="00D52127"/>
    <w:rsid w:val="00D549B4"/>
    <w:rsid w:val="00D56058"/>
    <w:rsid w:val="00D566EE"/>
    <w:rsid w:val="00D571B5"/>
    <w:rsid w:val="00D621FE"/>
    <w:rsid w:val="00D62614"/>
    <w:rsid w:val="00D6500E"/>
    <w:rsid w:val="00D7032D"/>
    <w:rsid w:val="00D70F85"/>
    <w:rsid w:val="00D7514C"/>
    <w:rsid w:val="00D96268"/>
    <w:rsid w:val="00D97C02"/>
    <w:rsid w:val="00DA1947"/>
    <w:rsid w:val="00DA234E"/>
    <w:rsid w:val="00DA4E1F"/>
    <w:rsid w:val="00DB1D64"/>
    <w:rsid w:val="00DC42C5"/>
    <w:rsid w:val="00DC56ED"/>
    <w:rsid w:val="00DD2A86"/>
    <w:rsid w:val="00DF5C3D"/>
    <w:rsid w:val="00E02961"/>
    <w:rsid w:val="00E035FD"/>
    <w:rsid w:val="00E137BC"/>
    <w:rsid w:val="00E13F0E"/>
    <w:rsid w:val="00E24807"/>
    <w:rsid w:val="00E24ED7"/>
    <w:rsid w:val="00E25069"/>
    <w:rsid w:val="00E353D3"/>
    <w:rsid w:val="00E4007F"/>
    <w:rsid w:val="00E50936"/>
    <w:rsid w:val="00E515AE"/>
    <w:rsid w:val="00E646AB"/>
    <w:rsid w:val="00E72244"/>
    <w:rsid w:val="00E774B2"/>
    <w:rsid w:val="00E8345E"/>
    <w:rsid w:val="00E842A8"/>
    <w:rsid w:val="00E90897"/>
    <w:rsid w:val="00E91B22"/>
    <w:rsid w:val="00E92F5E"/>
    <w:rsid w:val="00E9318C"/>
    <w:rsid w:val="00EA1ED1"/>
    <w:rsid w:val="00EA206C"/>
    <w:rsid w:val="00EA6703"/>
    <w:rsid w:val="00EB0EC2"/>
    <w:rsid w:val="00EB25BE"/>
    <w:rsid w:val="00EC78F9"/>
    <w:rsid w:val="00EC79A8"/>
    <w:rsid w:val="00EE40B5"/>
    <w:rsid w:val="00EF2518"/>
    <w:rsid w:val="00EF3D97"/>
    <w:rsid w:val="00F05592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0DFC"/>
    <w:rsid w:val="00F817D9"/>
    <w:rsid w:val="00F8536F"/>
    <w:rsid w:val="00F94044"/>
    <w:rsid w:val="00F95194"/>
    <w:rsid w:val="00F96F2D"/>
    <w:rsid w:val="00F97A0F"/>
    <w:rsid w:val="00FA3A55"/>
    <w:rsid w:val="00FA64EB"/>
    <w:rsid w:val="00FA78F2"/>
    <w:rsid w:val="00FB25A6"/>
    <w:rsid w:val="00FC044F"/>
    <w:rsid w:val="00FC694B"/>
    <w:rsid w:val="00FC6D6C"/>
    <w:rsid w:val="00FD298C"/>
    <w:rsid w:val="00FD64C5"/>
    <w:rsid w:val="00FE08C8"/>
    <w:rsid w:val="00FE0CD2"/>
    <w:rsid w:val="00FE481F"/>
    <w:rsid w:val="00FF1E98"/>
    <w:rsid w:val="00FF3E85"/>
    <w:rsid w:val="00FF410C"/>
    <w:rsid w:val="00FF506A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F267E3CC-1B59-460D-A66B-A558C46E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3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7E3A2-DA19-4C8F-AE17-880DFB21A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0</TotalTime>
  <Pages>28</Pages>
  <Words>3091</Words>
  <Characters>17623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</cp:revision>
  <cp:lastPrinted>2021-03-26T08:29:00Z</cp:lastPrinted>
  <dcterms:created xsi:type="dcterms:W3CDTF">2025-05-07T10:35:00Z</dcterms:created>
  <dcterms:modified xsi:type="dcterms:W3CDTF">2026-05-22T12:58:00Z</dcterms:modified>
</cp:coreProperties>
</file>