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3"/>
      </w:tblGrid>
      <w:tr w:rsidR="00EB0EC2" w:rsidTr="001C2E11">
        <w:trPr>
          <w:jc w:val="center"/>
        </w:trPr>
        <w:tc>
          <w:tcPr>
            <w:tcW w:w="7053" w:type="dxa"/>
            <w:shd w:val="clear" w:color="auto" w:fill="auto"/>
          </w:tcPr>
          <w:p w:rsidR="00EB0EC2" w:rsidRPr="002C28BD" w:rsidRDefault="00F8300E" w:rsidP="007C049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ВНУТРЕННИХ БЛОКОВ </w:t>
            </w:r>
            <w:r w:rsidR="007C0494">
              <w:rPr>
                <w:b/>
                <w:szCs w:val="28"/>
              </w:rPr>
              <w:t xml:space="preserve">КАССЕТНОГО ТИПА ПРОМЫШЛЕННЫХ </w:t>
            </w:r>
            <w:r w:rsidR="00DD734F">
              <w:rPr>
                <w:b/>
                <w:szCs w:val="28"/>
              </w:rPr>
              <w:t xml:space="preserve">КОНДИЦИОНЕРОВ </w:t>
            </w:r>
            <w:r w:rsidR="007C0494">
              <w:rPr>
                <w:b/>
                <w:szCs w:val="28"/>
              </w:rPr>
              <w:t>(МУЛЬТИСПЛИТ-СИСТЕМ)</w:t>
            </w:r>
            <w:r w:rsidR="00340580">
              <w:rPr>
                <w:b/>
                <w:szCs w:val="28"/>
              </w:rPr>
              <w:t xml:space="preserve"> </w:t>
            </w:r>
            <w:r w:rsidR="001C2E11" w:rsidRPr="001C2E11">
              <w:rPr>
                <w:b/>
                <w:szCs w:val="28"/>
                <w:lang w:val="en-US"/>
              </w:rPr>
              <w:t>TC</w:t>
            </w:r>
            <w:r w:rsidR="001C2E11" w:rsidRPr="001C2E11">
              <w:rPr>
                <w:b/>
                <w:szCs w:val="28"/>
              </w:rPr>
              <w:t xml:space="preserve">03 </w:t>
            </w:r>
            <w:r w:rsidR="001C2E11" w:rsidRPr="001C2E11">
              <w:rPr>
                <w:b/>
                <w:szCs w:val="28"/>
                <w:lang w:val="en-US"/>
              </w:rPr>
              <w:t>for</w:t>
            </w:r>
            <w:r w:rsidR="001C2E11" w:rsidRPr="001C2E11">
              <w:rPr>
                <w:b/>
                <w:szCs w:val="28"/>
              </w:rPr>
              <w:t xml:space="preserve"> </w:t>
            </w:r>
            <w:r w:rsidR="001C2E11" w:rsidRPr="001C2E11">
              <w:rPr>
                <w:b/>
                <w:szCs w:val="28"/>
                <w:lang w:val="en-US"/>
              </w:rPr>
              <w:t>KCMS</w:t>
            </w:r>
            <w:r w:rsidR="001C2E11" w:rsidRPr="001C2E11">
              <w:rPr>
                <w:b/>
                <w:szCs w:val="28"/>
              </w:rPr>
              <w:t>12-18</w:t>
            </w:r>
            <w:r w:rsidR="001C2E11" w:rsidRPr="001C2E11">
              <w:rPr>
                <w:b/>
                <w:szCs w:val="28"/>
                <w:lang w:val="en-US"/>
              </w:rPr>
              <w:t>B</w:t>
            </w:r>
          </w:p>
        </w:tc>
      </w:tr>
      <w:tr w:rsidR="00EB0EC2" w:rsidTr="001C2E11">
        <w:trPr>
          <w:jc w:val="center"/>
        </w:trPr>
        <w:tc>
          <w:tcPr>
            <w:tcW w:w="7053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7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7"/>
      </w:tblGrid>
      <w:tr w:rsidR="00A4601A" w:rsidRPr="00647A4E" w:rsidTr="001C2E11">
        <w:trPr>
          <w:jc w:val="center"/>
        </w:trPr>
        <w:tc>
          <w:tcPr>
            <w:tcW w:w="3757" w:type="dxa"/>
            <w:shd w:val="clear" w:color="auto" w:fill="auto"/>
          </w:tcPr>
          <w:p w:rsidR="00A4601A" w:rsidRPr="001C2E11" w:rsidRDefault="001C2E11" w:rsidP="007C62B4">
            <w:pPr>
              <w:jc w:val="center"/>
              <w:rPr>
                <w:b/>
                <w:szCs w:val="28"/>
                <w:lang w:val="en-US"/>
              </w:rPr>
            </w:pPr>
            <w:r w:rsidRPr="001C2E11">
              <w:rPr>
                <w:b/>
                <w:szCs w:val="28"/>
                <w:lang w:val="en-US"/>
              </w:rPr>
              <w:t>TC03 for KCMS12-18B</w:t>
            </w:r>
            <w:r w:rsidR="006C5D0C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1C2E11">
        <w:trPr>
          <w:jc w:val="center"/>
        </w:trPr>
        <w:tc>
          <w:tcPr>
            <w:tcW w:w="3757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Default="0067315B" w:rsidP="0067315B">
      <w:pPr>
        <w:spacing w:line="360" w:lineRule="auto"/>
        <w:jc w:val="center"/>
        <w:rPr>
          <w:noProof/>
          <w:szCs w:val="28"/>
        </w:rPr>
      </w:pPr>
    </w:p>
    <w:p w:rsidR="00AE0958" w:rsidRDefault="00AE0958" w:rsidP="0067315B">
      <w:pPr>
        <w:spacing w:line="360" w:lineRule="auto"/>
        <w:jc w:val="center"/>
        <w:rPr>
          <w:noProof/>
          <w:szCs w:val="28"/>
        </w:rPr>
      </w:pPr>
    </w:p>
    <w:p w:rsidR="00AE0958" w:rsidRDefault="00AE0958" w:rsidP="0067315B">
      <w:pPr>
        <w:spacing w:line="360" w:lineRule="auto"/>
        <w:jc w:val="center"/>
        <w:rPr>
          <w:noProof/>
          <w:szCs w:val="28"/>
        </w:rPr>
      </w:pPr>
    </w:p>
    <w:p w:rsidR="00AE0958" w:rsidRDefault="00AE0958" w:rsidP="0067315B">
      <w:pPr>
        <w:spacing w:line="360" w:lineRule="auto"/>
        <w:jc w:val="center"/>
        <w:rPr>
          <w:noProof/>
          <w:szCs w:val="28"/>
        </w:rPr>
      </w:pPr>
    </w:p>
    <w:p w:rsidR="00AE0958" w:rsidRPr="0067315B" w:rsidRDefault="00AE0958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Pr="00985AEE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7C0494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810B70" w:rsidRPr="00E65574" w:rsidRDefault="00B14CA3" w:rsidP="006D7458">
      <w:pPr>
        <w:spacing w:after="160" w:line="259" w:lineRule="auto"/>
        <w:ind w:left="284"/>
        <w:jc w:val="center"/>
        <w:rPr>
          <w:b/>
          <w:sz w:val="22"/>
          <w:szCs w:val="22"/>
        </w:rPr>
      </w:pPr>
      <w:r>
        <w:rPr>
          <w:sz w:val="22"/>
          <w:szCs w:val="22"/>
        </w:rPr>
        <w:br w:type="page"/>
      </w:r>
      <w:r w:rsidR="00810B70" w:rsidRPr="00E65574">
        <w:rPr>
          <w:b/>
          <w:sz w:val="22"/>
          <w:szCs w:val="22"/>
        </w:rPr>
        <w:lastRenderedPageBreak/>
        <w:t>СОДЕРЖАНИЕ</w:t>
      </w:r>
    </w:p>
    <w:p w:rsidR="00E65574" w:rsidRPr="00E6557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E65574">
        <w:rPr>
          <w:sz w:val="22"/>
          <w:szCs w:val="22"/>
        </w:rPr>
        <w:fldChar w:fldCharType="begin"/>
      </w:r>
      <w:r w:rsidRPr="00E65574">
        <w:rPr>
          <w:sz w:val="22"/>
          <w:szCs w:val="22"/>
        </w:rPr>
        <w:instrText xml:space="preserve"> TOC \o "1-3" \h \z \u </w:instrText>
      </w:r>
      <w:r w:rsidRPr="00E65574">
        <w:rPr>
          <w:sz w:val="22"/>
          <w:szCs w:val="22"/>
        </w:rPr>
        <w:fldChar w:fldCharType="separate"/>
      </w:r>
      <w:hyperlink w:anchor="_Toc158392027" w:history="1">
        <w:r w:rsidR="00E65574" w:rsidRPr="00E65574">
          <w:rPr>
            <w:rStyle w:val="ad"/>
            <w:b/>
            <w:bCs/>
            <w:noProof/>
            <w:sz w:val="22"/>
            <w:szCs w:val="22"/>
          </w:rPr>
          <w:t>1</w:t>
        </w:r>
        <w:r w:rsidR="00E65574" w:rsidRPr="00E6557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65574" w:rsidRPr="00E6557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E65574" w:rsidRPr="00E65574">
          <w:rPr>
            <w:noProof/>
            <w:webHidden/>
            <w:sz w:val="22"/>
            <w:szCs w:val="22"/>
          </w:rPr>
          <w:tab/>
        </w:r>
        <w:r w:rsidR="00E65574" w:rsidRPr="00E65574">
          <w:rPr>
            <w:noProof/>
            <w:webHidden/>
            <w:sz w:val="22"/>
            <w:szCs w:val="22"/>
          </w:rPr>
          <w:fldChar w:fldCharType="begin"/>
        </w:r>
        <w:r w:rsidR="00E65574" w:rsidRPr="00E65574">
          <w:rPr>
            <w:noProof/>
            <w:webHidden/>
            <w:sz w:val="22"/>
            <w:szCs w:val="22"/>
          </w:rPr>
          <w:instrText xml:space="preserve"> PAGEREF _Toc158392027 \h </w:instrText>
        </w:r>
        <w:r w:rsidR="00E65574" w:rsidRPr="00E65574">
          <w:rPr>
            <w:noProof/>
            <w:webHidden/>
            <w:sz w:val="22"/>
            <w:szCs w:val="22"/>
          </w:rPr>
        </w:r>
        <w:r w:rsidR="00E65574" w:rsidRPr="00E65574">
          <w:rPr>
            <w:noProof/>
            <w:webHidden/>
            <w:sz w:val="22"/>
            <w:szCs w:val="22"/>
          </w:rPr>
          <w:fldChar w:fldCharType="separate"/>
        </w:r>
        <w:r w:rsidR="00E65574" w:rsidRPr="00E65574">
          <w:rPr>
            <w:noProof/>
            <w:webHidden/>
            <w:sz w:val="22"/>
            <w:szCs w:val="22"/>
          </w:rPr>
          <w:t>3</w:t>
        </w:r>
        <w:r w:rsidR="00E65574" w:rsidRPr="00E65574">
          <w:rPr>
            <w:noProof/>
            <w:webHidden/>
            <w:sz w:val="22"/>
            <w:szCs w:val="22"/>
          </w:rPr>
          <w:fldChar w:fldCharType="end"/>
        </w:r>
      </w:hyperlink>
    </w:p>
    <w:p w:rsidR="00E65574" w:rsidRPr="00E65574" w:rsidRDefault="00647A4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2028" w:history="1">
        <w:r w:rsidR="00E65574" w:rsidRPr="00E65574">
          <w:rPr>
            <w:rStyle w:val="ad"/>
            <w:b/>
            <w:bCs/>
            <w:noProof/>
            <w:sz w:val="22"/>
            <w:szCs w:val="22"/>
          </w:rPr>
          <w:t>2</w:t>
        </w:r>
        <w:r w:rsidR="00E65574" w:rsidRPr="00E6557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65574" w:rsidRPr="00E6557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E65574" w:rsidRPr="00E65574">
          <w:rPr>
            <w:noProof/>
            <w:webHidden/>
            <w:sz w:val="22"/>
            <w:szCs w:val="22"/>
          </w:rPr>
          <w:tab/>
        </w:r>
        <w:r w:rsidR="00E65574" w:rsidRPr="00E65574">
          <w:rPr>
            <w:noProof/>
            <w:webHidden/>
            <w:sz w:val="22"/>
            <w:szCs w:val="22"/>
          </w:rPr>
          <w:fldChar w:fldCharType="begin"/>
        </w:r>
        <w:r w:rsidR="00E65574" w:rsidRPr="00E65574">
          <w:rPr>
            <w:noProof/>
            <w:webHidden/>
            <w:sz w:val="22"/>
            <w:szCs w:val="22"/>
          </w:rPr>
          <w:instrText xml:space="preserve"> PAGEREF _Toc158392028 \h </w:instrText>
        </w:r>
        <w:r w:rsidR="00E65574" w:rsidRPr="00E65574">
          <w:rPr>
            <w:noProof/>
            <w:webHidden/>
            <w:sz w:val="22"/>
            <w:szCs w:val="22"/>
          </w:rPr>
        </w:r>
        <w:r w:rsidR="00E65574" w:rsidRPr="00E65574">
          <w:rPr>
            <w:noProof/>
            <w:webHidden/>
            <w:sz w:val="22"/>
            <w:szCs w:val="22"/>
          </w:rPr>
          <w:fldChar w:fldCharType="separate"/>
        </w:r>
        <w:r w:rsidR="00E65574" w:rsidRPr="00E65574">
          <w:rPr>
            <w:noProof/>
            <w:webHidden/>
            <w:sz w:val="22"/>
            <w:szCs w:val="22"/>
          </w:rPr>
          <w:t>4</w:t>
        </w:r>
        <w:r w:rsidR="00E65574" w:rsidRPr="00E65574">
          <w:rPr>
            <w:noProof/>
            <w:webHidden/>
            <w:sz w:val="22"/>
            <w:szCs w:val="22"/>
          </w:rPr>
          <w:fldChar w:fldCharType="end"/>
        </w:r>
      </w:hyperlink>
    </w:p>
    <w:p w:rsidR="00E65574" w:rsidRPr="00E65574" w:rsidRDefault="00647A4E" w:rsidP="00E65574">
      <w:pPr>
        <w:pStyle w:val="12"/>
        <w:rPr>
          <w:rFonts w:asciiTheme="minorHAnsi" w:eastAsiaTheme="minorEastAsia" w:hAnsiTheme="minorHAnsi" w:cstheme="minorBidi"/>
          <w:noProof/>
        </w:rPr>
      </w:pPr>
      <w:hyperlink w:anchor="_Toc158392029" w:history="1">
        <w:r w:rsidR="00E65574" w:rsidRPr="00E65574">
          <w:rPr>
            <w:rStyle w:val="ad"/>
            <w:noProof/>
            <w:sz w:val="22"/>
            <w:szCs w:val="22"/>
          </w:rPr>
          <w:t>2.1.1 Описание изделия</w:t>
        </w:r>
        <w:r w:rsidR="00E65574" w:rsidRPr="00E65574">
          <w:rPr>
            <w:noProof/>
            <w:webHidden/>
          </w:rPr>
          <w:tab/>
        </w:r>
        <w:r w:rsidR="00E65574" w:rsidRPr="00E65574">
          <w:rPr>
            <w:noProof/>
            <w:webHidden/>
          </w:rPr>
          <w:fldChar w:fldCharType="begin"/>
        </w:r>
        <w:r w:rsidR="00E65574" w:rsidRPr="00E65574">
          <w:rPr>
            <w:noProof/>
            <w:webHidden/>
          </w:rPr>
          <w:instrText xml:space="preserve"> PAGEREF _Toc158392029 \h </w:instrText>
        </w:r>
        <w:r w:rsidR="00E65574" w:rsidRPr="00E65574">
          <w:rPr>
            <w:noProof/>
            <w:webHidden/>
          </w:rPr>
        </w:r>
        <w:r w:rsidR="00E65574" w:rsidRPr="00E65574">
          <w:rPr>
            <w:noProof/>
            <w:webHidden/>
          </w:rPr>
          <w:fldChar w:fldCharType="separate"/>
        </w:r>
        <w:r w:rsidR="00E65574" w:rsidRPr="00E65574">
          <w:rPr>
            <w:noProof/>
            <w:webHidden/>
          </w:rPr>
          <w:t>4</w:t>
        </w:r>
        <w:r w:rsidR="00E65574" w:rsidRPr="00E65574">
          <w:rPr>
            <w:noProof/>
            <w:webHidden/>
          </w:rPr>
          <w:fldChar w:fldCharType="end"/>
        </w:r>
      </w:hyperlink>
    </w:p>
    <w:p w:rsidR="00E65574" w:rsidRPr="00E65574" w:rsidRDefault="00647A4E" w:rsidP="00E65574">
      <w:pPr>
        <w:pStyle w:val="12"/>
        <w:rPr>
          <w:rFonts w:asciiTheme="minorHAnsi" w:eastAsiaTheme="minorEastAsia" w:hAnsiTheme="minorHAnsi" w:cstheme="minorBidi"/>
          <w:noProof/>
        </w:rPr>
      </w:pPr>
      <w:hyperlink w:anchor="_Toc158392030" w:history="1">
        <w:r w:rsidR="00E65574" w:rsidRPr="00E65574">
          <w:rPr>
            <w:rStyle w:val="ad"/>
            <w:noProof/>
            <w:sz w:val="22"/>
            <w:szCs w:val="22"/>
          </w:rPr>
          <w:t>2.1.2 Принцип работы</w:t>
        </w:r>
        <w:r w:rsidR="00E65574" w:rsidRPr="00E65574">
          <w:rPr>
            <w:noProof/>
            <w:webHidden/>
          </w:rPr>
          <w:tab/>
        </w:r>
        <w:r w:rsidR="00E65574" w:rsidRPr="00E65574">
          <w:rPr>
            <w:noProof/>
            <w:webHidden/>
          </w:rPr>
          <w:fldChar w:fldCharType="begin"/>
        </w:r>
        <w:r w:rsidR="00E65574" w:rsidRPr="00E65574">
          <w:rPr>
            <w:noProof/>
            <w:webHidden/>
          </w:rPr>
          <w:instrText xml:space="preserve"> PAGEREF _Toc158392030 \h </w:instrText>
        </w:r>
        <w:r w:rsidR="00E65574" w:rsidRPr="00E65574">
          <w:rPr>
            <w:noProof/>
            <w:webHidden/>
          </w:rPr>
        </w:r>
        <w:r w:rsidR="00E65574" w:rsidRPr="00E65574">
          <w:rPr>
            <w:noProof/>
            <w:webHidden/>
          </w:rPr>
          <w:fldChar w:fldCharType="separate"/>
        </w:r>
        <w:r w:rsidR="00E65574" w:rsidRPr="00E65574">
          <w:rPr>
            <w:noProof/>
            <w:webHidden/>
          </w:rPr>
          <w:t>4</w:t>
        </w:r>
        <w:r w:rsidR="00E65574" w:rsidRPr="00E65574">
          <w:rPr>
            <w:noProof/>
            <w:webHidden/>
          </w:rPr>
          <w:fldChar w:fldCharType="end"/>
        </w:r>
      </w:hyperlink>
    </w:p>
    <w:p w:rsidR="00E65574" w:rsidRPr="00E65574" w:rsidRDefault="00647A4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2031" w:history="1">
        <w:r w:rsidR="00E65574" w:rsidRPr="00E65574">
          <w:rPr>
            <w:rStyle w:val="ad"/>
            <w:b/>
            <w:bCs/>
            <w:noProof/>
            <w:sz w:val="22"/>
            <w:szCs w:val="22"/>
          </w:rPr>
          <w:t>3</w:t>
        </w:r>
        <w:r w:rsidR="00E65574" w:rsidRPr="00E6557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65574" w:rsidRPr="00E65574">
          <w:rPr>
            <w:rStyle w:val="ad"/>
            <w:b/>
            <w:noProof/>
            <w:sz w:val="22"/>
            <w:szCs w:val="22"/>
          </w:rPr>
          <w:t>КОМПЛЕКТНОСТЬ</w:t>
        </w:r>
        <w:r w:rsidR="00E65574" w:rsidRPr="00E65574">
          <w:rPr>
            <w:noProof/>
            <w:webHidden/>
            <w:sz w:val="22"/>
            <w:szCs w:val="22"/>
          </w:rPr>
          <w:tab/>
        </w:r>
        <w:r w:rsidR="00E65574" w:rsidRPr="00E65574">
          <w:rPr>
            <w:noProof/>
            <w:webHidden/>
            <w:sz w:val="22"/>
            <w:szCs w:val="22"/>
          </w:rPr>
          <w:fldChar w:fldCharType="begin"/>
        </w:r>
        <w:r w:rsidR="00E65574" w:rsidRPr="00E65574">
          <w:rPr>
            <w:noProof/>
            <w:webHidden/>
            <w:sz w:val="22"/>
            <w:szCs w:val="22"/>
          </w:rPr>
          <w:instrText xml:space="preserve"> PAGEREF _Toc158392031 \h </w:instrText>
        </w:r>
        <w:r w:rsidR="00E65574" w:rsidRPr="00E65574">
          <w:rPr>
            <w:noProof/>
            <w:webHidden/>
            <w:sz w:val="22"/>
            <w:szCs w:val="22"/>
          </w:rPr>
        </w:r>
        <w:r w:rsidR="00E65574" w:rsidRPr="00E65574">
          <w:rPr>
            <w:noProof/>
            <w:webHidden/>
            <w:sz w:val="22"/>
            <w:szCs w:val="22"/>
          </w:rPr>
          <w:fldChar w:fldCharType="separate"/>
        </w:r>
        <w:r w:rsidR="00E65574" w:rsidRPr="00E65574">
          <w:rPr>
            <w:noProof/>
            <w:webHidden/>
            <w:sz w:val="22"/>
            <w:szCs w:val="22"/>
          </w:rPr>
          <w:t>8</w:t>
        </w:r>
        <w:r w:rsidR="00E65574" w:rsidRPr="00E65574">
          <w:rPr>
            <w:noProof/>
            <w:webHidden/>
            <w:sz w:val="22"/>
            <w:szCs w:val="22"/>
          </w:rPr>
          <w:fldChar w:fldCharType="end"/>
        </w:r>
      </w:hyperlink>
    </w:p>
    <w:p w:rsidR="00E65574" w:rsidRPr="00E65574" w:rsidRDefault="00647A4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2032" w:history="1">
        <w:r w:rsidR="00E65574" w:rsidRPr="00E65574">
          <w:rPr>
            <w:rStyle w:val="ad"/>
            <w:b/>
            <w:bCs/>
            <w:noProof/>
            <w:sz w:val="22"/>
            <w:szCs w:val="22"/>
          </w:rPr>
          <w:t>4</w:t>
        </w:r>
        <w:r w:rsidR="00E65574" w:rsidRPr="00E6557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65574" w:rsidRPr="00E6557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E65574" w:rsidRPr="00E65574">
          <w:rPr>
            <w:noProof/>
            <w:webHidden/>
            <w:sz w:val="22"/>
            <w:szCs w:val="22"/>
          </w:rPr>
          <w:tab/>
        </w:r>
        <w:r w:rsidR="00E65574" w:rsidRPr="00E65574">
          <w:rPr>
            <w:noProof/>
            <w:webHidden/>
            <w:sz w:val="22"/>
            <w:szCs w:val="22"/>
          </w:rPr>
          <w:fldChar w:fldCharType="begin"/>
        </w:r>
        <w:r w:rsidR="00E65574" w:rsidRPr="00E65574">
          <w:rPr>
            <w:noProof/>
            <w:webHidden/>
            <w:sz w:val="22"/>
            <w:szCs w:val="22"/>
          </w:rPr>
          <w:instrText xml:space="preserve"> PAGEREF _Toc158392032 \h </w:instrText>
        </w:r>
        <w:r w:rsidR="00E65574" w:rsidRPr="00E65574">
          <w:rPr>
            <w:noProof/>
            <w:webHidden/>
            <w:sz w:val="22"/>
            <w:szCs w:val="22"/>
          </w:rPr>
        </w:r>
        <w:r w:rsidR="00E65574" w:rsidRPr="00E65574">
          <w:rPr>
            <w:noProof/>
            <w:webHidden/>
            <w:sz w:val="22"/>
            <w:szCs w:val="22"/>
          </w:rPr>
          <w:fldChar w:fldCharType="separate"/>
        </w:r>
        <w:r w:rsidR="00E65574" w:rsidRPr="00E65574">
          <w:rPr>
            <w:noProof/>
            <w:webHidden/>
            <w:sz w:val="22"/>
            <w:szCs w:val="22"/>
          </w:rPr>
          <w:t>9</w:t>
        </w:r>
        <w:r w:rsidR="00E65574" w:rsidRPr="00E65574">
          <w:rPr>
            <w:noProof/>
            <w:webHidden/>
            <w:sz w:val="22"/>
            <w:szCs w:val="22"/>
          </w:rPr>
          <w:fldChar w:fldCharType="end"/>
        </w:r>
      </w:hyperlink>
    </w:p>
    <w:p w:rsidR="00E65574" w:rsidRPr="00E65574" w:rsidRDefault="00647A4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2033" w:history="1">
        <w:r w:rsidR="00E65574" w:rsidRPr="00E65574">
          <w:rPr>
            <w:rStyle w:val="ad"/>
            <w:b/>
            <w:noProof/>
            <w:sz w:val="22"/>
            <w:szCs w:val="22"/>
          </w:rPr>
          <w:t>5</w:t>
        </w:r>
        <w:r w:rsidR="00E65574" w:rsidRPr="00E6557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65574" w:rsidRPr="00E65574">
          <w:rPr>
            <w:rStyle w:val="ad"/>
            <w:b/>
            <w:noProof/>
            <w:sz w:val="22"/>
            <w:szCs w:val="22"/>
          </w:rPr>
          <w:t>КОНСЕРВАЦИЯ</w:t>
        </w:r>
        <w:r w:rsidR="00E65574" w:rsidRPr="00E65574">
          <w:rPr>
            <w:noProof/>
            <w:webHidden/>
            <w:sz w:val="22"/>
            <w:szCs w:val="22"/>
          </w:rPr>
          <w:tab/>
        </w:r>
        <w:r w:rsidR="00E65574" w:rsidRPr="00E65574">
          <w:rPr>
            <w:noProof/>
            <w:webHidden/>
            <w:sz w:val="22"/>
            <w:szCs w:val="22"/>
          </w:rPr>
          <w:fldChar w:fldCharType="begin"/>
        </w:r>
        <w:r w:rsidR="00E65574" w:rsidRPr="00E65574">
          <w:rPr>
            <w:noProof/>
            <w:webHidden/>
            <w:sz w:val="22"/>
            <w:szCs w:val="22"/>
          </w:rPr>
          <w:instrText xml:space="preserve"> PAGEREF _Toc158392033 \h </w:instrText>
        </w:r>
        <w:r w:rsidR="00E65574" w:rsidRPr="00E65574">
          <w:rPr>
            <w:noProof/>
            <w:webHidden/>
            <w:sz w:val="22"/>
            <w:szCs w:val="22"/>
          </w:rPr>
        </w:r>
        <w:r w:rsidR="00E65574" w:rsidRPr="00E65574">
          <w:rPr>
            <w:noProof/>
            <w:webHidden/>
            <w:sz w:val="22"/>
            <w:szCs w:val="22"/>
          </w:rPr>
          <w:fldChar w:fldCharType="separate"/>
        </w:r>
        <w:r w:rsidR="00E65574" w:rsidRPr="00E65574">
          <w:rPr>
            <w:noProof/>
            <w:webHidden/>
            <w:sz w:val="22"/>
            <w:szCs w:val="22"/>
          </w:rPr>
          <w:t>10</w:t>
        </w:r>
        <w:r w:rsidR="00E65574" w:rsidRPr="00E65574">
          <w:rPr>
            <w:noProof/>
            <w:webHidden/>
            <w:sz w:val="22"/>
            <w:szCs w:val="22"/>
          </w:rPr>
          <w:fldChar w:fldCharType="end"/>
        </w:r>
      </w:hyperlink>
    </w:p>
    <w:p w:rsidR="00E65574" w:rsidRPr="00E65574" w:rsidRDefault="00647A4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2034" w:history="1">
        <w:r w:rsidR="00E65574" w:rsidRPr="00E65574">
          <w:rPr>
            <w:rStyle w:val="ad"/>
            <w:b/>
            <w:noProof/>
            <w:sz w:val="22"/>
            <w:szCs w:val="22"/>
          </w:rPr>
          <w:t>6</w:t>
        </w:r>
        <w:r w:rsidR="00E65574" w:rsidRPr="00E6557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65574" w:rsidRPr="00E6557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E65574" w:rsidRPr="00E65574">
          <w:rPr>
            <w:noProof/>
            <w:webHidden/>
            <w:sz w:val="22"/>
            <w:szCs w:val="22"/>
          </w:rPr>
          <w:tab/>
        </w:r>
        <w:r w:rsidR="00E65574" w:rsidRPr="00E65574">
          <w:rPr>
            <w:noProof/>
            <w:webHidden/>
            <w:sz w:val="22"/>
            <w:szCs w:val="22"/>
          </w:rPr>
          <w:fldChar w:fldCharType="begin"/>
        </w:r>
        <w:r w:rsidR="00E65574" w:rsidRPr="00E65574">
          <w:rPr>
            <w:noProof/>
            <w:webHidden/>
            <w:sz w:val="22"/>
            <w:szCs w:val="22"/>
          </w:rPr>
          <w:instrText xml:space="preserve"> PAGEREF _Toc158392034 \h </w:instrText>
        </w:r>
        <w:r w:rsidR="00E65574" w:rsidRPr="00E65574">
          <w:rPr>
            <w:noProof/>
            <w:webHidden/>
            <w:sz w:val="22"/>
            <w:szCs w:val="22"/>
          </w:rPr>
        </w:r>
        <w:r w:rsidR="00E65574" w:rsidRPr="00E65574">
          <w:rPr>
            <w:noProof/>
            <w:webHidden/>
            <w:sz w:val="22"/>
            <w:szCs w:val="22"/>
          </w:rPr>
          <w:fldChar w:fldCharType="separate"/>
        </w:r>
        <w:r w:rsidR="00E65574" w:rsidRPr="00E65574">
          <w:rPr>
            <w:noProof/>
            <w:webHidden/>
            <w:sz w:val="22"/>
            <w:szCs w:val="22"/>
          </w:rPr>
          <w:t>11</w:t>
        </w:r>
        <w:r w:rsidR="00E65574" w:rsidRPr="00E65574">
          <w:rPr>
            <w:noProof/>
            <w:webHidden/>
            <w:sz w:val="22"/>
            <w:szCs w:val="22"/>
          </w:rPr>
          <w:fldChar w:fldCharType="end"/>
        </w:r>
      </w:hyperlink>
    </w:p>
    <w:p w:rsidR="00E65574" w:rsidRPr="00E65574" w:rsidRDefault="00647A4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2035" w:history="1">
        <w:r w:rsidR="00E65574" w:rsidRPr="00E65574">
          <w:rPr>
            <w:rStyle w:val="ad"/>
            <w:b/>
            <w:bCs/>
            <w:noProof/>
            <w:sz w:val="22"/>
            <w:szCs w:val="22"/>
          </w:rPr>
          <w:t>7</w:t>
        </w:r>
        <w:r w:rsidR="00E65574" w:rsidRPr="00E6557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65574" w:rsidRPr="00E6557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E65574" w:rsidRPr="00E65574">
          <w:rPr>
            <w:noProof/>
            <w:webHidden/>
            <w:sz w:val="22"/>
            <w:szCs w:val="22"/>
          </w:rPr>
          <w:tab/>
        </w:r>
        <w:r w:rsidR="00E65574" w:rsidRPr="00E65574">
          <w:rPr>
            <w:noProof/>
            <w:webHidden/>
            <w:sz w:val="22"/>
            <w:szCs w:val="22"/>
          </w:rPr>
          <w:fldChar w:fldCharType="begin"/>
        </w:r>
        <w:r w:rsidR="00E65574" w:rsidRPr="00E65574">
          <w:rPr>
            <w:noProof/>
            <w:webHidden/>
            <w:sz w:val="22"/>
            <w:szCs w:val="22"/>
          </w:rPr>
          <w:instrText xml:space="preserve"> PAGEREF _Toc158392035 \h </w:instrText>
        </w:r>
        <w:r w:rsidR="00E65574" w:rsidRPr="00E65574">
          <w:rPr>
            <w:noProof/>
            <w:webHidden/>
            <w:sz w:val="22"/>
            <w:szCs w:val="22"/>
          </w:rPr>
        </w:r>
        <w:r w:rsidR="00E65574" w:rsidRPr="00E65574">
          <w:rPr>
            <w:noProof/>
            <w:webHidden/>
            <w:sz w:val="22"/>
            <w:szCs w:val="22"/>
          </w:rPr>
          <w:fldChar w:fldCharType="separate"/>
        </w:r>
        <w:r w:rsidR="00E65574" w:rsidRPr="00E65574">
          <w:rPr>
            <w:noProof/>
            <w:webHidden/>
            <w:sz w:val="22"/>
            <w:szCs w:val="22"/>
          </w:rPr>
          <w:t>12</w:t>
        </w:r>
        <w:r w:rsidR="00E65574" w:rsidRPr="00E65574">
          <w:rPr>
            <w:noProof/>
            <w:webHidden/>
            <w:sz w:val="22"/>
            <w:szCs w:val="22"/>
          </w:rPr>
          <w:fldChar w:fldCharType="end"/>
        </w:r>
      </w:hyperlink>
    </w:p>
    <w:p w:rsidR="00E65574" w:rsidRPr="00E65574" w:rsidRDefault="00647A4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2036" w:history="1">
        <w:r w:rsidR="00E65574" w:rsidRPr="00E65574">
          <w:rPr>
            <w:rStyle w:val="ad"/>
            <w:b/>
            <w:bCs/>
            <w:noProof/>
            <w:sz w:val="22"/>
            <w:szCs w:val="22"/>
          </w:rPr>
          <w:t>8</w:t>
        </w:r>
        <w:r w:rsidR="00E65574" w:rsidRPr="00E6557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65574" w:rsidRPr="00E6557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E65574" w:rsidRPr="00E65574">
          <w:rPr>
            <w:noProof/>
            <w:webHidden/>
            <w:sz w:val="22"/>
            <w:szCs w:val="22"/>
          </w:rPr>
          <w:tab/>
        </w:r>
        <w:r w:rsidR="00E65574" w:rsidRPr="00E65574">
          <w:rPr>
            <w:noProof/>
            <w:webHidden/>
            <w:sz w:val="22"/>
            <w:szCs w:val="22"/>
          </w:rPr>
          <w:fldChar w:fldCharType="begin"/>
        </w:r>
        <w:r w:rsidR="00E65574" w:rsidRPr="00E65574">
          <w:rPr>
            <w:noProof/>
            <w:webHidden/>
            <w:sz w:val="22"/>
            <w:szCs w:val="22"/>
          </w:rPr>
          <w:instrText xml:space="preserve"> PAGEREF _Toc158392036 \h </w:instrText>
        </w:r>
        <w:r w:rsidR="00E65574" w:rsidRPr="00E65574">
          <w:rPr>
            <w:noProof/>
            <w:webHidden/>
            <w:sz w:val="22"/>
            <w:szCs w:val="22"/>
          </w:rPr>
        </w:r>
        <w:r w:rsidR="00E65574" w:rsidRPr="00E65574">
          <w:rPr>
            <w:noProof/>
            <w:webHidden/>
            <w:sz w:val="22"/>
            <w:szCs w:val="22"/>
          </w:rPr>
          <w:fldChar w:fldCharType="separate"/>
        </w:r>
        <w:r w:rsidR="00E65574" w:rsidRPr="00E65574">
          <w:rPr>
            <w:noProof/>
            <w:webHidden/>
            <w:sz w:val="22"/>
            <w:szCs w:val="22"/>
          </w:rPr>
          <w:t>13</w:t>
        </w:r>
        <w:r w:rsidR="00E65574" w:rsidRPr="00E65574">
          <w:rPr>
            <w:noProof/>
            <w:webHidden/>
            <w:sz w:val="22"/>
            <w:szCs w:val="22"/>
          </w:rPr>
          <w:fldChar w:fldCharType="end"/>
        </w:r>
      </w:hyperlink>
    </w:p>
    <w:p w:rsidR="00E65574" w:rsidRPr="00E65574" w:rsidRDefault="00647A4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2037" w:history="1">
        <w:r w:rsidR="00E65574" w:rsidRPr="00E65574">
          <w:rPr>
            <w:rStyle w:val="ad"/>
            <w:b/>
            <w:bCs/>
            <w:noProof/>
            <w:sz w:val="22"/>
            <w:szCs w:val="22"/>
          </w:rPr>
          <w:t>9</w:t>
        </w:r>
        <w:r w:rsidR="00E65574" w:rsidRPr="00E6557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65574" w:rsidRPr="00E6557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E65574" w:rsidRPr="00E65574">
          <w:rPr>
            <w:noProof/>
            <w:webHidden/>
            <w:sz w:val="22"/>
            <w:szCs w:val="22"/>
          </w:rPr>
          <w:tab/>
        </w:r>
        <w:r w:rsidR="00E65574" w:rsidRPr="00E65574">
          <w:rPr>
            <w:noProof/>
            <w:webHidden/>
            <w:sz w:val="22"/>
            <w:szCs w:val="22"/>
          </w:rPr>
          <w:fldChar w:fldCharType="begin"/>
        </w:r>
        <w:r w:rsidR="00E65574" w:rsidRPr="00E65574">
          <w:rPr>
            <w:noProof/>
            <w:webHidden/>
            <w:sz w:val="22"/>
            <w:szCs w:val="22"/>
          </w:rPr>
          <w:instrText xml:space="preserve"> PAGEREF _Toc158392037 \h </w:instrText>
        </w:r>
        <w:r w:rsidR="00E65574" w:rsidRPr="00E65574">
          <w:rPr>
            <w:noProof/>
            <w:webHidden/>
            <w:sz w:val="22"/>
            <w:szCs w:val="22"/>
          </w:rPr>
        </w:r>
        <w:r w:rsidR="00E65574" w:rsidRPr="00E65574">
          <w:rPr>
            <w:noProof/>
            <w:webHidden/>
            <w:sz w:val="22"/>
            <w:szCs w:val="22"/>
          </w:rPr>
          <w:fldChar w:fldCharType="separate"/>
        </w:r>
        <w:r w:rsidR="00E65574" w:rsidRPr="00E65574">
          <w:rPr>
            <w:noProof/>
            <w:webHidden/>
            <w:sz w:val="22"/>
            <w:szCs w:val="22"/>
          </w:rPr>
          <w:t>13</w:t>
        </w:r>
        <w:r w:rsidR="00E65574" w:rsidRPr="00E65574">
          <w:rPr>
            <w:noProof/>
            <w:webHidden/>
            <w:sz w:val="22"/>
            <w:szCs w:val="22"/>
          </w:rPr>
          <w:fldChar w:fldCharType="end"/>
        </w:r>
      </w:hyperlink>
    </w:p>
    <w:p w:rsidR="00E65574" w:rsidRPr="00E65574" w:rsidRDefault="00647A4E" w:rsidP="00E65574">
      <w:pPr>
        <w:pStyle w:val="12"/>
        <w:rPr>
          <w:rFonts w:asciiTheme="minorHAnsi" w:eastAsiaTheme="minorEastAsia" w:hAnsiTheme="minorHAnsi" w:cstheme="minorBidi"/>
          <w:noProof/>
        </w:rPr>
      </w:pPr>
      <w:hyperlink w:anchor="_Toc158392038" w:history="1">
        <w:r w:rsidR="00E65574" w:rsidRPr="00E65574">
          <w:rPr>
            <w:rStyle w:val="ad"/>
            <w:noProof/>
            <w:sz w:val="22"/>
            <w:szCs w:val="22"/>
          </w:rPr>
          <w:t>9.1 Общие требования</w:t>
        </w:r>
        <w:r w:rsidR="00E65574" w:rsidRPr="00E65574">
          <w:rPr>
            <w:noProof/>
            <w:webHidden/>
          </w:rPr>
          <w:tab/>
        </w:r>
        <w:r w:rsidR="00E65574" w:rsidRPr="00E65574">
          <w:rPr>
            <w:noProof/>
            <w:webHidden/>
          </w:rPr>
          <w:fldChar w:fldCharType="begin"/>
        </w:r>
        <w:r w:rsidR="00E65574" w:rsidRPr="00E65574">
          <w:rPr>
            <w:noProof/>
            <w:webHidden/>
          </w:rPr>
          <w:instrText xml:space="preserve"> PAGEREF _Toc158392038 \h </w:instrText>
        </w:r>
        <w:r w:rsidR="00E65574" w:rsidRPr="00E65574">
          <w:rPr>
            <w:noProof/>
            <w:webHidden/>
          </w:rPr>
        </w:r>
        <w:r w:rsidR="00E65574" w:rsidRPr="00E65574">
          <w:rPr>
            <w:noProof/>
            <w:webHidden/>
          </w:rPr>
          <w:fldChar w:fldCharType="separate"/>
        </w:r>
        <w:r w:rsidR="00E65574" w:rsidRPr="00E65574">
          <w:rPr>
            <w:noProof/>
            <w:webHidden/>
          </w:rPr>
          <w:t>13</w:t>
        </w:r>
        <w:r w:rsidR="00E65574" w:rsidRPr="00E65574">
          <w:rPr>
            <w:noProof/>
            <w:webHidden/>
          </w:rPr>
          <w:fldChar w:fldCharType="end"/>
        </w:r>
      </w:hyperlink>
    </w:p>
    <w:p w:rsidR="00E65574" w:rsidRPr="00E65574" w:rsidRDefault="00647A4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2039" w:history="1">
        <w:r w:rsidR="00E65574" w:rsidRPr="00E65574">
          <w:rPr>
            <w:rStyle w:val="ad"/>
            <w:b/>
            <w:bCs/>
            <w:noProof/>
            <w:sz w:val="22"/>
            <w:szCs w:val="22"/>
          </w:rPr>
          <w:t>10</w:t>
        </w:r>
        <w:r w:rsidR="00E65574" w:rsidRPr="00E6557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65574" w:rsidRPr="00E6557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E65574" w:rsidRPr="00E65574">
          <w:rPr>
            <w:noProof/>
            <w:webHidden/>
            <w:sz w:val="22"/>
            <w:szCs w:val="22"/>
          </w:rPr>
          <w:tab/>
        </w:r>
        <w:r w:rsidR="00E65574" w:rsidRPr="00E65574">
          <w:rPr>
            <w:noProof/>
            <w:webHidden/>
            <w:sz w:val="22"/>
            <w:szCs w:val="22"/>
          </w:rPr>
          <w:fldChar w:fldCharType="begin"/>
        </w:r>
        <w:r w:rsidR="00E65574" w:rsidRPr="00E65574">
          <w:rPr>
            <w:noProof/>
            <w:webHidden/>
            <w:sz w:val="22"/>
            <w:szCs w:val="22"/>
          </w:rPr>
          <w:instrText xml:space="preserve"> PAGEREF _Toc158392039 \h </w:instrText>
        </w:r>
        <w:r w:rsidR="00E65574" w:rsidRPr="00E65574">
          <w:rPr>
            <w:noProof/>
            <w:webHidden/>
            <w:sz w:val="22"/>
            <w:szCs w:val="22"/>
          </w:rPr>
        </w:r>
        <w:r w:rsidR="00E65574" w:rsidRPr="00E65574">
          <w:rPr>
            <w:noProof/>
            <w:webHidden/>
            <w:sz w:val="22"/>
            <w:szCs w:val="22"/>
          </w:rPr>
          <w:fldChar w:fldCharType="separate"/>
        </w:r>
        <w:r w:rsidR="00E65574" w:rsidRPr="00E65574">
          <w:rPr>
            <w:noProof/>
            <w:webHidden/>
            <w:sz w:val="22"/>
            <w:szCs w:val="22"/>
          </w:rPr>
          <w:t>14</w:t>
        </w:r>
        <w:r w:rsidR="00E65574" w:rsidRPr="00E65574">
          <w:rPr>
            <w:noProof/>
            <w:webHidden/>
            <w:sz w:val="22"/>
            <w:szCs w:val="22"/>
          </w:rPr>
          <w:fldChar w:fldCharType="end"/>
        </w:r>
      </w:hyperlink>
    </w:p>
    <w:p w:rsidR="00E65574" w:rsidRPr="00E65574" w:rsidRDefault="00647A4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2040" w:history="1">
        <w:r w:rsidR="00E65574" w:rsidRPr="00E65574">
          <w:rPr>
            <w:rStyle w:val="ad"/>
            <w:b/>
            <w:bCs/>
            <w:noProof/>
            <w:sz w:val="22"/>
            <w:szCs w:val="22"/>
          </w:rPr>
          <w:t>11</w:t>
        </w:r>
        <w:r w:rsidR="00E65574" w:rsidRPr="00E6557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65574" w:rsidRPr="00E65574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E65574" w:rsidRPr="00E65574">
          <w:rPr>
            <w:noProof/>
            <w:webHidden/>
            <w:sz w:val="22"/>
            <w:szCs w:val="22"/>
          </w:rPr>
          <w:tab/>
        </w:r>
        <w:r w:rsidR="00E65574" w:rsidRPr="00E65574">
          <w:rPr>
            <w:noProof/>
            <w:webHidden/>
            <w:sz w:val="22"/>
            <w:szCs w:val="22"/>
          </w:rPr>
          <w:fldChar w:fldCharType="begin"/>
        </w:r>
        <w:r w:rsidR="00E65574" w:rsidRPr="00E65574">
          <w:rPr>
            <w:noProof/>
            <w:webHidden/>
            <w:sz w:val="22"/>
            <w:szCs w:val="22"/>
          </w:rPr>
          <w:instrText xml:space="preserve"> PAGEREF _Toc158392040 \h </w:instrText>
        </w:r>
        <w:r w:rsidR="00E65574" w:rsidRPr="00E65574">
          <w:rPr>
            <w:noProof/>
            <w:webHidden/>
            <w:sz w:val="22"/>
            <w:szCs w:val="22"/>
          </w:rPr>
        </w:r>
        <w:r w:rsidR="00E65574" w:rsidRPr="00E65574">
          <w:rPr>
            <w:noProof/>
            <w:webHidden/>
            <w:sz w:val="22"/>
            <w:szCs w:val="22"/>
          </w:rPr>
          <w:fldChar w:fldCharType="separate"/>
        </w:r>
        <w:r w:rsidR="00E65574" w:rsidRPr="00E65574">
          <w:rPr>
            <w:noProof/>
            <w:webHidden/>
            <w:sz w:val="22"/>
            <w:szCs w:val="22"/>
          </w:rPr>
          <w:t>15</w:t>
        </w:r>
        <w:r w:rsidR="00E65574" w:rsidRPr="00E65574">
          <w:rPr>
            <w:noProof/>
            <w:webHidden/>
            <w:sz w:val="22"/>
            <w:szCs w:val="22"/>
          </w:rPr>
          <w:fldChar w:fldCharType="end"/>
        </w:r>
      </w:hyperlink>
    </w:p>
    <w:p w:rsidR="00E65574" w:rsidRPr="00E65574" w:rsidRDefault="00647A4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2041" w:history="1">
        <w:r w:rsidR="00E65574" w:rsidRPr="00E65574">
          <w:rPr>
            <w:rStyle w:val="ad"/>
            <w:b/>
            <w:bCs/>
            <w:noProof/>
            <w:sz w:val="22"/>
            <w:szCs w:val="22"/>
          </w:rPr>
          <w:t>12</w:t>
        </w:r>
        <w:r w:rsidR="00E65574" w:rsidRPr="00E6557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65574" w:rsidRPr="00E6557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E65574" w:rsidRPr="00E65574">
          <w:rPr>
            <w:noProof/>
            <w:webHidden/>
            <w:sz w:val="22"/>
            <w:szCs w:val="22"/>
          </w:rPr>
          <w:tab/>
        </w:r>
        <w:r w:rsidR="00E65574" w:rsidRPr="00E65574">
          <w:rPr>
            <w:noProof/>
            <w:webHidden/>
            <w:sz w:val="22"/>
            <w:szCs w:val="22"/>
          </w:rPr>
          <w:fldChar w:fldCharType="begin"/>
        </w:r>
        <w:r w:rsidR="00E65574" w:rsidRPr="00E65574">
          <w:rPr>
            <w:noProof/>
            <w:webHidden/>
            <w:sz w:val="22"/>
            <w:szCs w:val="22"/>
          </w:rPr>
          <w:instrText xml:space="preserve"> PAGEREF _Toc158392041 \h </w:instrText>
        </w:r>
        <w:r w:rsidR="00E65574" w:rsidRPr="00E65574">
          <w:rPr>
            <w:noProof/>
            <w:webHidden/>
            <w:sz w:val="22"/>
            <w:szCs w:val="22"/>
          </w:rPr>
        </w:r>
        <w:r w:rsidR="00E65574" w:rsidRPr="00E65574">
          <w:rPr>
            <w:noProof/>
            <w:webHidden/>
            <w:sz w:val="22"/>
            <w:szCs w:val="22"/>
          </w:rPr>
          <w:fldChar w:fldCharType="separate"/>
        </w:r>
        <w:r w:rsidR="00E65574" w:rsidRPr="00E65574">
          <w:rPr>
            <w:noProof/>
            <w:webHidden/>
            <w:sz w:val="22"/>
            <w:szCs w:val="22"/>
          </w:rPr>
          <w:t>16</w:t>
        </w:r>
        <w:r w:rsidR="00E65574" w:rsidRPr="00E6557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2858D9" w:rsidRDefault="00810B70" w:rsidP="006D7458">
      <w:pPr>
        <w:tabs>
          <w:tab w:val="left" w:pos="567"/>
          <w:tab w:val="right" w:leader="dot" w:pos="9913"/>
        </w:tabs>
        <w:spacing w:line="360" w:lineRule="auto"/>
        <w:ind w:left="284"/>
        <w:rPr>
          <w:szCs w:val="28"/>
        </w:rPr>
      </w:pPr>
      <w:r w:rsidRPr="00E65574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4467E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D58FA">
        <w:rPr>
          <w:sz w:val="22"/>
          <w:szCs w:val="22"/>
        </w:rPr>
        <w:t xml:space="preserve">панели декоративной для внутренних блоков </w:t>
      </w:r>
      <w:r w:rsidR="00340580">
        <w:rPr>
          <w:sz w:val="22"/>
          <w:szCs w:val="22"/>
        </w:rPr>
        <w:t xml:space="preserve">кассетного типа промышленных </w:t>
      </w:r>
      <w:r w:rsidR="004D1EBF">
        <w:rPr>
          <w:sz w:val="22"/>
          <w:szCs w:val="22"/>
        </w:rPr>
        <w:t>кондиционеров</w:t>
      </w:r>
      <w:r w:rsidR="00340580">
        <w:rPr>
          <w:sz w:val="22"/>
          <w:szCs w:val="22"/>
        </w:rPr>
        <w:t xml:space="preserve"> (мультисплит-систем)</w:t>
      </w:r>
      <w:r w:rsidR="004D1EBF">
        <w:rPr>
          <w:sz w:val="22"/>
          <w:szCs w:val="22"/>
        </w:rPr>
        <w:t xml:space="preserve"> </w:t>
      </w:r>
      <w:r w:rsidR="001C2E11" w:rsidRPr="001C2E11">
        <w:rPr>
          <w:sz w:val="22"/>
          <w:szCs w:val="22"/>
          <w:lang w:val="en-US"/>
        </w:rPr>
        <w:t>TC</w:t>
      </w:r>
      <w:r w:rsidR="001C2E11" w:rsidRPr="001C2E11">
        <w:rPr>
          <w:sz w:val="22"/>
          <w:szCs w:val="22"/>
        </w:rPr>
        <w:t xml:space="preserve">03 </w:t>
      </w:r>
      <w:r w:rsidR="001C2E11" w:rsidRPr="001C2E11">
        <w:rPr>
          <w:sz w:val="22"/>
          <w:szCs w:val="22"/>
          <w:lang w:val="en-US"/>
        </w:rPr>
        <w:t>for</w:t>
      </w:r>
      <w:r w:rsidR="001C2E11" w:rsidRPr="001C2E11">
        <w:rPr>
          <w:sz w:val="22"/>
          <w:szCs w:val="22"/>
        </w:rPr>
        <w:t xml:space="preserve"> </w:t>
      </w:r>
      <w:r w:rsidR="001C2E11" w:rsidRPr="001C2E11">
        <w:rPr>
          <w:sz w:val="22"/>
          <w:szCs w:val="22"/>
          <w:lang w:val="en-US"/>
        </w:rPr>
        <w:t>KCMS</w:t>
      </w:r>
      <w:r w:rsidR="001C2E11" w:rsidRPr="001C2E11">
        <w:rPr>
          <w:sz w:val="22"/>
          <w:szCs w:val="22"/>
        </w:rPr>
        <w:t>12-18</w:t>
      </w:r>
      <w:r w:rsidR="001C2E11" w:rsidRPr="001C2E11">
        <w:rPr>
          <w:sz w:val="22"/>
          <w:szCs w:val="22"/>
          <w:lang w:val="en-US"/>
        </w:rPr>
        <w:t>B</w:t>
      </w:r>
      <w:r w:rsidR="00CD58FA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58392027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512"/>
      </w:tblGrid>
      <w:tr w:rsidR="00514A8E" w:rsidRPr="00CC2C20" w:rsidTr="00792A07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2" w:type="dxa"/>
            <w:vAlign w:val="center"/>
          </w:tcPr>
          <w:p w:rsidR="00514A8E" w:rsidRPr="00CC2C20" w:rsidRDefault="001462FF" w:rsidP="003405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Панель</w:t>
            </w:r>
            <w:r w:rsidR="009F2807">
              <w:rPr>
                <w:sz w:val="22"/>
                <w:szCs w:val="22"/>
              </w:rPr>
              <w:t xml:space="preserve"> декоративная для внутренних блоков </w:t>
            </w:r>
            <w:r w:rsidR="00340580">
              <w:rPr>
                <w:sz w:val="22"/>
                <w:szCs w:val="22"/>
              </w:rPr>
              <w:t xml:space="preserve">кассетного типа промышленных </w:t>
            </w:r>
            <w:r w:rsidR="004D1EBF">
              <w:rPr>
                <w:sz w:val="22"/>
                <w:szCs w:val="22"/>
              </w:rPr>
              <w:t>кондиционеров</w:t>
            </w:r>
            <w:r w:rsidR="00CD4611">
              <w:rPr>
                <w:sz w:val="22"/>
                <w:szCs w:val="22"/>
              </w:rPr>
              <w:t xml:space="preserve"> </w:t>
            </w:r>
            <w:r w:rsidR="00340580">
              <w:rPr>
                <w:sz w:val="22"/>
                <w:szCs w:val="22"/>
              </w:rPr>
              <w:t>(мультисплит-систем)</w:t>
            </w:r>
          </w:p>
        </w:tc>
      </w:tr>
      <w:tr w:rsidR="00514A8E" w:rsidRPr="00CC2C20" w:rsidTr="00792A07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2" w:type="dxa"/>
            <w:vAlign w:val="center"/>
          </w:tcPr>
          <w:p w:rsidR="00514A8E" w:rsidRPr="00CD4611" w:rsidRDefault="001C2E11" w:rsidP="00352FF4">
            <w:pPr>
              <w:jc w:val="center"/>
              <w:rPr>
                <w:sz w:val="22"/>
                <w:szCs w:val="22"/>
                <w:highlight w:val="yellow"/>
              </w:rPr>
            </w:pPr>
            <w:r w:rsidRPr="001C2E11">
              <w:rPr>
                <w:sz w:val="22"/>
                <w:szCs w:val="22"/>
                <w:lang w:val="en-US"/>
              </w:rPr>
              <w:t>TC03 for KCMS12-18B</w:t>
            </w:r>
          </w:p>
        </w:tc>
      </w:tr>
      <w:tr w:rsidR="00514A8E" w:rsidRPr="00CC2C20" w:rsidTr="00792A07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2" w:type="dxa"/>
            <w:vAlign w:val="center"/>
          </w:tcPr>
          <w:p w:rsidR="00514A8E" w:rsidRPr="00CD4611" w:rsidRDefault="001C2E11" w:rsidP="00352FF4">
            <w:pPr>
              <w:jc w:val="center"/>
              <w:rPr>
                <w:sz w:val="22"/>
                <w:szCs w:val="22"/>
                <w:highlight w:val="yellow"/>
              </w:rPr>
            </w:pPr>
            <w:r w:rsidRPr="001C2E11">
              <w:rPr>
                <w:sz w:val="22"/>
                <w:szCs w:val="22"/>
                <w:lang w:val="en-US"/>
              </w:rPr>
              <w:t>TC03 for KCMS12-18B</w:t>
            </w:r>
          </w:p>
        </w:tc>
      </w:tr>
      <w:tr w:rsidR="008F1688" w:rsidRPr="00CC2C20" w:rsidTr="00792A07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6C5D0C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2" w:type="dxa"/>
            <w:vAlign w:val="center"/>
          </w:tcPr>
          <w:p w:rsidR="008F1688" w:rsidRDefault="006C5D0C" w:rsidP="008F16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 распределение воздуха в помещении в разных направлениях за счет регулируемых жалюзи</w:t>
            </w:r>
          </w:p>
        </w:tc>
      </w:tr>
      <w:tr w:rsidR="008F1688" w:rsidRPr="00CC2C20" w:rsidTr="00792A07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2" w:type="dxa"/>
            <w:vAlign w:val="center"/>
          </w:tcPr>
          <w:p w:rsidR="008F1688" w:rsidRPr="00CC2C20" w:rsidRDefault="006C5D0C" w:rsidP="008F168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F1688" w:rsidRPr="00CC2C20" w:rsidTr="00792A07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2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792A07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2" w:type="dxa"/>
            <w:vAlign w:val="center"/>
          </w:tcPr>
          <w:p w:rsidR="008F1688" w:rsidRPr="00CC2C20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8F1688" w:rsidRPr="00CC2C20" w:rsidTr="00792A07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D544C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Срок</w:t>
            </w:r>
            <w:r w:rsidR="008F1688" w:rsidRPr="00CC2C20">
              <w:rPr>
                <w:b/>
                <w:sz w:val="22"/>
                <w:szCs w:val="22"/>
              </w:rPr>
              <w:t xml:space="preserve"> службы</w:t>
            </w:r>
          </w:p>
        </w:tc>
        <w:tc>
          <w:tcPr>
            <w:tcW w:w="7512" w:type="dxa"/>
            <w:vAlign w:val="center"/>
          </w:tcPr>
          <w:p w:rsidR="00E53FC1" w:rsidRPr="00CC2C20" w:rsidRDefault="008D544C" w:rsidP="00E53F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792A07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512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0979A8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8F1688" w:rsidRPr="008D544C" w:rsidTr="00792A07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2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792A07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2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8D544C" w:rsidTr="00792A07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2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8F1688" w:rsidRPr="00CC2C20" w:rsidTr="00792A07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2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792A07" w:rsidTr="00792A07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2" w:type="dxa"/>
            <w:vAlign w:val="center"/>
          </w:tcPr>
          <w:p w:rsidR="008F1688" w:rsidRPr="00FD2BD6" w:rsidRDefault="008F1688" w:rsidP="00792A07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792A07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792A07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F1688" w:rsidRPr="00FD2BD6" w:rsidRDefault="008F1688" w:rsidP="00792A07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8F1688" w:rsidRPr="00FD2BD6" w:rsidRDefault="008F1688" w:rsidP="00792A07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8D544C" w:rsidRDefault="008F1688" w:rsidP="008F1688">
            <w:pPr>
              <w:spacing w:before="120"/>
              <w:jc w:val="center"/>
              <w:rPr>
                <w:rStyle w:val="ad"/>
                <w:sz w:val="22"/>
                <w:szCs w:val="22"/>
              </w:rPr>
            </w:pPr>
            <w:r w:rsidRPr="00FD2BD6">
              <w:rPr>
                <w:sz w:val="22"/>
                <w:szCs w:val="22"/>
                <w:lang w:val="en-US"/>
              </w:rPr>
              <w:t>E</w:t>
            </w:r>
            <w:r w:rsidRPr="008D544C">
              <w:rPr>
                <w:sz w:val="22"/>
                <w:szCs w:val="22"/>
              </w:rPr>
              <w:t>-</w:t>
            </w:r>
            <w:r w:rsidRPr="00FD2BD6">
              <w:rPr>
                <w:sz w:val="22"/>
                <w:szCs w:val="22"/>
                <w:lang w:val="en-US"/>
              </w:rPr>
              <w:t>mail</w:t>
            </w:r>
            <w:r w:rsidRPr="008D544C">
              <w:rPr>
                <w:sz w:val="22"/>
                <w:szCs w:val="22"/>
              </w:rPr>
              <w:t xml:space="preserve">: </w:t>
            </w:r>
            <w:hyperlink r:id="rId14" w:history="1">
              <w:r w:rsidRPr="00267F1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8D544C">
                <w:rPr>
                  <w:rStyle w:val="ad"/>
                  <w:sz w:val="22"/>
                  <w:szCs w:val="22"/>
                </w:rPr>
                <w:t>@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8D544C">
                <w:rPr>
                  <w:rStyle w:val="ad"/>
                  <w:sz w:val="22"/>
                  <w:szCs w:val="22"/>
                </w:rPr>
                <w:t>.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2A07" w:rsidRPr="008D544C" w:rsidRDefault="00792A07" w:rsidP="008F1688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D544C">
        <w:rPr>
          <w:b/>
          <w:szCs w:val="28"/>
        </w:rPr>
        <w:br w:type="page"/>
      </w:r>
      <w:r w:rsidRPr="008D544C">
        <w:rPr>
          <w:b/>
          <w:szCs w:val="28"/>
        </w:rPr>
        <w:lastRenderedPageBreak/>
        <w:t xml:space="preserve"> </w:t>
      </w:r>
      <w:bookmarkStart w:id="2" w:name="_Ref69937519"/>
      <w:bookmarkStart w:id="3" w:name="_Toc158392028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4467E1" w:rsidRDefault="00810B70" w:rsidP="004467E1">
      <w:pPr>
        <w:pStyle w:val="1"/>
        <w:ind w:firstLine="709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4" w:name="_Toc158392029"/>
      <w:r w:rsidRPr="004467E1">
        <w:rPr>
          <w:rFonts w:ascii="Times New Roman" w:hAnsi="Times New Roman" w:cs="Times New Roman"/>
          <w:b w:val="0"/>
          <w:color w:val="auto"/>
          <w:sz w:val="22"/>
          <w:szCs w:val="22"/>
        </w:rPr>
        <w:t>2.1</w:t>
      </w:r>
      <w:r w:rsidR="008F31F7" w:rsidRPr="004467E1">
        <w:rPr>
          <w:rFonts w:ascii="Times New Roman" w:hAnsi="Times New Roman" w:cs="Times New Roman"/>
          <w:b w:val="0"/>
          <w:color w:val="auto"/>
          <w:sz w:val="22"/>
          <w:szCs w:val="22"/>
        </w:rPr>
        <w:t>.1</w:t>
      </w:r>
      <w:r w:rsidRPr="004467E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9B1EC5" w:rsidRPr="004467E1">
        <w:rPr>
          <w:rFonts w:ascii="Times New Roman" w:hAnsi="Times New Roman" w:cs="Times New Roman"/>
          <w:b w:val="0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4467E1">
      <w:pPr>
        <w:tabs>
          <w:tab w:val="left" w:pos="709"/>
          <w:tab w:val="left" w:pos="851"/>
          <w:tab w:val="left" w:pos="1134"/>
          <w:tab w:val="left" w:pos="1843"/>
        </w:tabs>
        <w:suppressAutoHyphens/>
        <w:rPr>
          <w:sz w:val="22"/>
          <w:szCs w:val="22"/>
        </w:rPr>
      </w:pPr>
    </w:p>
    <w:p w:rsidR="00041340" w:rsidRPr="00350F95" w:rsidRDefault="00D36153" w:rsidP="004467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для внутренних блоков кассетного типа промышленных кондиционеров (мультисплит-систем) </w:t>
      </w:r>
      <w:r w:rsidR="001C2E11" w:rsidRPr="001C2E11">
        <w:rPr>
          <w:sz w:val="22"/>
          <w:szCs w:val="22"/>
        </w:rPr>
        <w:t>TC03 for KCMS12-18B</w:t>
      </w:r>
      <w:r w:rsidR="00614F4F">
        <w:rPr>
          <w:sz w:val="22"/>
          <w:szCs w:val="22"/>
        </w:rPr>
        <w:t xml:space="preserve"> скрывает узлы и детали внутреннего блока кондиционера</w:t>
      </w:r>
      <w:r w:rsidR="00041340">
        <w:rPr>
          <w:sz w:val="22"/>
          <w:szCs w:val="22"/>
        </w:rPr>
        <w:t>, который устанавливаетс</w:t>
      </w:r>
      <w:r w:rsidR="002E13E8">
        <w:rPr>
          <w:sz w:val="22"/>
          <w:szCs w:val="22"/>
        </w:rPr>
        <w:t>я в межпотолочном пространстве, а также обеспечивает распределение воздуха в помещении в разных направлениях за счет регулируемых жалюзи.</w:t>
      </w:r>
    </w:p>
    <w:p w:rsidR="00C93122" w:rsidRDefault="00C93122" w:rsidP="004467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Панель изготовлена из высококачественного прочного пластика чистого белого цвета.</w:t>
      </w:r>
    </w:p>
    <w:p w:rsidR="00C93122" w:rsidRDefault="00CD4611" w:rsidP="004467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D4611">
        <w:rPr>
          <w:sz w:val="22"/>
          <w:szCs w:val="22"/>
        </w:rPr>
        <w:t xml:space="preserve">Панель декоративная </w:t>
      </w:r>
      <w:r>
        <w:rPr>
          <w:sz w:val="22"/>
          <w:szCs w:val="22"/>
        </w:rPr>
        <w:t xml:space="preserve"> предназначена для </w:t>
      </w:r>
      <w:r w:rsidRPr="00CD4611">
        <w:rPr>
          <w:sz w:val="22"/>
          <w:szCs w:val="22"/>
        </w:rPr>
        <w:t xml:space="preserve">внутренних блоков </w:t>
      </w:r>
      <w:r w:rsidR="00D36153" w:rsidRPr="00CD4611">
        <w:rPr>
          <w:sz w:val="22"/>
          <w:szCs w:val="22"/>
        </w:rPr>
        <w:t>кассетного типа KCMS</w:t>
      </w:r>
      <w:r w:rsidR="00D36153">
        <w:rPr>
          <w:sz w:val="22"/>
          <w:szCs w:val="22"/>
        </w:rPr>
        <w:t>12</w:t>
      </w:r>
      <w:r w:rsidR="00D36153" w:rsidRPr="00CD4611">
        <w:rPr>
          <w:sz w:val="22"/>
          <w:szCs w:val="22"/>
        </w:rPr>
        <w:t>B</w:t>
      </w:r>
      <w:r w:rsidR="00D36153">
        <w:rPr>
          <w:sz w:val="22"/>
          <w:szCs w:val="22"/>
        </w:rPr>
        <w:t xml:space="preserve"> и KCMS18</w:t>
      </w:r>
      <w:r w:rsidR="00D36153" w:rsidRPr="005D1034">
        <w:rPr>
          <w:sz w:val="22"/>
          <w:szCs w:val="22"/>
        </w:rPr>
        <w:t>B</w:t>
      </w:r>
      <w:r w:rsidR="00D36153">
        <w:rPr>
          <w:sz w:val="22"/>
          <w:szCs w:val="22"/>
        </w:rPr>
        <w:t>.</w:t>
      </w:r>
    </w:p>
    <w:p w:rsidR="008F31F7" w:rsidRPr="004467E1" w:rsidRDefault="008F31F7" w:rsidP="004467E1">
      <w:pPr>
        <w:pStyle w:val="1"/>
        <w:ind w:firstLine="709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5" w:name="_Toc158392030"/>
      <w:r w:rsidRPr="004467E1">
        <w:rPr>
          <w:rFonts w:ascii="Times New Roman" w:hAnsi="Times New Roman" w:cs="Times New Roman"/>
          <w:b w:val="0"/>
          <w:color w:val="auto"/>
          <w:sz w:val="22"/>
          <w:szCs w:val="22"/>
        </w:rPr>
        <w:t>2.1.2 Принцип работы</w:t>
      </w:r>
      <w:bookmarkEnd w:id="5"/>
    </w:p>
    <w:p w:rsidR="002E13E8" w:rsidRDefault="002E13E8" w:rsidP="004467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Default="002E13E8" w:rsidP="004467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41340">
        <w:rPr>
          <w:sz w:val="22"/>
          <w:szCs w:val="22"/>
        </w:rPr>
        <w:t xml:space="preserve">Через установленные специальные подвижные </w:t>
      </w:r>
      <w:r w:rsidR="00006669">
        <w:rPr>
          <w:sz w:val="22"/>
          <w:szCs w:val="22"/>
        </w:rPr>
        <w:t>четырехпоточные</w:t>
      </w:r>
      <w:r>
        <w:rPr>
          <w:sz w:val="22"/>
          <w:szCs w:val="22"/>
        </w:rPr>
        <w:t xml:space="preserve"> </w:t>
      </w:r>
      <w:r w:rsidRPr="00041340">
        <w:rPr>
          <w:sz w:val="22"/>
          <w:szCs w:val="22"/>
        </w:rPr>
        <w:t xml:space="preserve">жалюзи происходит равномерное охлаждение или обогрев помещения в </w:t>
      </w:r>
      <w:r w:rsidR="003857B4">
        <w:rPr>
          <w:sz w:val="22"/>
          <w:szCs w:val="22"/>
        </w:rPr>
        <w:t>четырех</w:t>
      </w:r>
      <w:r w:rsidRPr="00041340">
        <w:rPr>
          <w:sz w:val="22"/>
          <w:szCs w:val="22"/>
        </w:rPr>
        <w:t xml:space="preserve"> направлениях. С пульта дистанционного управления </w:t>
      </w:r>
      <w:r>
        <w:rPr>
          <w:sz w:val="22"/>
          <w:szCs w:val="22"/>
        </w:rPr>
        <w:t xml:space="preserve">можно менять </w:t>
      </w:r>
      <w:r w:rsidRPr="00041340">
        <w:rPr>
          <w:sz w:val="22"/>
          <w:szCs w:val="22"/>
        </w:rPr>
        <w:t>наклон</w:t>
      </w:r>
      <w:r w:rsidR="00C55682">
        <w:rPr>
          <w:sz w:val="22"/>
          <w:szCs w:val="22"/>
        </w:rPr>
        <w:t xml:space="preserve"> и</w:t>
      </w:r>
      <w:r w:rsidRPr="00041340">
        <w:rPr>
          <w:sz w:val="22"/>
          <w:szCs w:val="22"/>
        </w:rPr>
        <w:t xml:space="preserve"> </w:t>
      </w:r>
      <w:r>
        <w:rPr>
          <w:sz w:val="22"/>
          <w:szCs w:val="22"/>
        </w:rPr>
        <w:t>направление</w:t>
      </w:r>
      <w:r w:rsidRPr="00041340">
        <w:rPr>
          <w:sz w:val="22"/>
          <w:szCs w:val="22"/>
        </w:rPr>
        <w:t xml:space="preserve"> воздушного потока.</w:t>
      </w:r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376A8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5E5B72">
        <w:rPr>
          <w:sz w:val="22"/>
          <w:szCs w:val="22"/>
        </w:rPr>
        <w:t xml:space="preserve"> на рисунке</w:t>
      </w:r>
      <w:r w:rsidR="006A0B75">
        <w:rPr>
          <w:sz w:val="22"/>
          <w:szCs w:val="22"/>
        </w:rPr>
        <w:t xml:space="preserve"> </w:t>
      </w:r>
      <w:r w:rsidR="00352FF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376A81" w:rsidRDefault="00916AFA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313275B1" wp14:editId="77D9DC31">
            <wp:extent cx="5143500" cy="2106310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844" cy="2110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A8" w:rsidRPr="00EE22A8" w:rsidRDefault="00EE22A8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16"/>
          <w:szCs w:val="16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52FF4">
        <w:rPr>
          <w:noProof/>
          <w:sz w:val="20"/>
          <w:szCs w:val="20"/>
        </w:rPr>
        <w:t>1</w:t>
      </w:r>
    </w:p>
    <w:p w:rsidR="00E65574" w:rsidRDefault="00E6557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Default="00E6557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Default="00E6557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Default="00E6557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Default="00E6557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Default="00E6557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Default="00E6557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Default="00E6557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Default="00E6557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Default="00E6557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Default="00E6557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Default="00E6557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Default="00E6557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Pr="00E65574" w:rsidRDefault="00E65574" w:rsidP="00E65574">
      <w:pPr>
        <w:spacing w:line="360" w:lineRule="auto"/>
        <w:ind w:firstLine="709"/>
        <w:jc w:val="both"/>
        <w:rPr>
          <w:rFonts w:eastAsiaTheme="majorEastAsia"/>
          <w:bCs/>
          <w:sz w:val="22"/>
          <w:szCs w:val="22"/>
        </w:rPr>
      </w:pPr>
      <w:bookmarkStart w:id="6" w:name="_Toc155959297"/>
      <w:r w:rsidRPr="00E65574">
        <w:rPr>
          <w:rFonts w:eastAsiaTheme="majorEastAsia"/>
          <w:bCs/>
          <w:sz w:val="22"/>
          <w:szCs w:val="22"/>
        </w:rPr>
        <w:lastRenderedPageBreak/>
        <w:t>2.1.3 Технические характеристики изделий</w:t>
      </w:r>
      <w:bookmarkEnd w:id="6"/>
    </w:p>
    <w:p w:rsidR="00E65574" w:rsidRPr="00985AEE" w:rsidRDefault="00E65574" w:rsidP="00E65574">
      <w:pPr>
        <w:jc w:val="both"/>
        <w:rPr>
          <w:sz w:val="24"/>
        </w:rPr>
      </w:pPr>
    </w:p>
    <w:p w:rsidR="00E65574" w:rsidRDefault="00E65574" w:rsidP="00E65574">
      <w:pPr>
        <w:ind w:firstLine="709"/>
        <w:rPr>
          <w:sz w:val="22"/>
          <w:szCs w:val="22"/>
        </w:rPr>
      </w:pPr>
      <w:r>
        <w:rPr>
          <w:sz w:val="22"/>
          <w:szCs w:val="22"/>
        </w:rPr>
        <w:t>Основные технические характеристики изделий приведены в таблице 2</w:t>
      </w:r>
    </w:p>
    <w:p w:rsidR="00E65574" w:rsidRDefault="00E65574" w:rsidP="00E65574">
      <w:pPr>
        <w:ind w:firstLine="709"/>
        <w:rPr>
          <w:noProof/>
          <w:sz w:val="20"/>
          <w:szCs w:val="20"/>
        </w:rPr>
      </w:pPr>
    </w:p>
    <w:p w:rsidR="00E65574" w:rsidRDefault="00E65574" w:rsidP="00E6557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F23F45" w:rsidRPr="00135C40" w:rsidTr="00041340">
        <w:trPr>
          <w:trHeight w:val="388"/>
          <w:jc w:val="center"/>
        </w:trPr>
        <w:tc>
          <w:tcPr>
            <w:tcW w:w="5427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83289F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83289F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 w:rsidR="007A2106"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83289F" w:rsidRPr="007848F0" w:rsidRDefault="00006669" w:rsidP="00041340">
            <w:pPr>
              <w:jc w:val="center"/>
              <w:rPr>
                <w:sz w:val="22"/>
                <w:szCs w:val="22"/>
                <w:lang w:val="en-US"/>
              </w:rPr>
            </w:pPr>
            <w:r w:rsidRPr="00006669">
              <w:rPr>
                <w:sz w:val="22"/>
                <w:szCs w:val="22"/>
                <w:lang w:val="en-US"/>
              </w:rPr>
              <w:t>670×670×50</w:t>
            </w:r>
          </w:p>
        </w:tc>
      </w:tr>
      <w:tr w:rsidR="00B64232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B64232" w:rsidRDefault="00246C61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="00B64232">
              <w:rPr>
                <w:sz w:val="22"/>
                <w:szCs w:val="22"/>
              </w:rPr>
              <w:t xml:space="preserve">упаковки, </w:t>
            </w:r>
            <w:r w:rsidR="007A2106">
              <w:rPr>
                <w:sz w:val="22"/>
                <w:szCs w:val="22"/>
              </w:rPr>
              <w:t>Шх</w:t>
            </w:r>
            <w:r w:rsidR="00B64232" w:rsidRPr="00B64232">
              <w:rPr>
                <w:sz w:val="22"/>
                <w:szCs w:val="22"/>
              </w:rPr>
              <w:t>В</w:t>
            </w:r>
            <w:r w:rsidR="007A2106">
              <w:rPr>
                <w:sz w:val="22"/>
                <w:szCs w:val="22"/>
              </w:rPr>
              <w:t>х</w:t>
            </w:r>
            <w:r w:rsidR="00B64232"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B64232" w:rsidRDefault="00B64232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64232" w:rsidRPr="00B64232" w:rsidRDefault="00006669" w:rsidP="00B64232">
            <w:pPr>
              <w:jc w:val="center"/>
              <w:rPr>
                <w:sz w:val="22"/>
                <w:szCs w:val="22"/>
              </w:rPr>
            </w:pPr>
            <w:r w:rsidRPr="00006669">
              <w:rPr>
                <w:sz w:val="22"/>
                <w:szCs w:val="22"/>
                <w:lang w:val="en-US"/>
              </w:rPr>
              <w:t>763x763x105</w:t>
            </w:r>
          </w:p>
        </w:tc>
      </w:tr>
      <w:tr w:rsidR="0083289F" w:rsidRPr="00135C40" w:rsidTr="001400C3">
        <w:trPr>
          <w:trHeight w:val="333"/>
          <w:jc w:val="center"/>
        </w:trPr>
        <w:tc>
          <w:tcPr>
            <w:tcW w:w="5427" w:type="dxa"/>
            <w:vAlign w:val="center"/>
          </w:tcPr>
          <w:p w:rsidR="0083289F" w:rsidRPr="00135C40" w:rsidRDefault="0083289F" w:rsidP="0004134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 w:rsidR="00B64232">
              <w:rPr>
                <w:sz w:val="22"/>
                <w:szCs w:val="22"/>
              </w:rPr>
              <w:t>/брутто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83289F" w:rsidRDefault="00006669" w:rsidP="002F47DB">
            <w:pPr>
              <w:jc w:val="center"/>
              <w:rPr>
                <w:sz w:val="22"/>
                <w:szCs w:val="22"/>
              </w:rPr>
            </w:pPr>
            <w:r w:rsidRPr="00006669">
              <w:rPr>
                <w:sz w:val="22"/>
                <w:szCs w:val="22"/>
              </w:rPr>
              <w:t>3,5/5</w:t>
            </w:r>
          </w:p>
        </w:tc>
      </w:tr>
    </w:tbl>
    <w:p w:rsidR="00F23F45" w:rsidRDefault="00F23F45" w:rsidP="002446F6">
      <w:pPr>
        <w:jc w:val="center"/>
        <w:rPr>
          <w:noProof/>
          <w:sz w:val="24"/>
        </w:rPr>
      </w:pPr>
    </w:p>
    <w:p w:rsidR="00EE22A8" w:rsidRDefault="00EE22A8" w:rsidP="000B1339">
      <w:pPr>
        <w:jc w:val="both"/>
        <w:rPr>
          <w:noProof/>
          <w:sz w:val="20"/>
          <w:szCs w:val="20"/>
        </w:rPr>
      </w:pPr>
    </w:p>
    <w:p w:rsidR="004467E1" w:rsidRDefault="004467E1" w:rsidP="000B1339">
      <w:pPr>
        <w:jc w:val="both"/>
        <w:rPr>
          <w:noProof/>
          <w:sz w:val="20"/>
          <w:szCs w:val="20"/>
        </w:rPr>
      </w:pPr>
    </w:p>
    <w:p w:rsidR="004467E1" w:rsidRPr="000B1339" w:rsidRDefault="004467E1" w:rsidP="000B1339">
      <w:pPr>
        <w:jc w:val="both"/>
        <w:rPr>
          <w:noProof/>
          <w:sz w:val="20"/>
          <w:szCs w:val="20"/>
        </w:rPr>
      </w:pPr>
    </w:p>
    <w:p w:rsidR="000B1339" w:rsidRPr="000B1339" w:rsidRDefault="000B1339" w:rsidP="000B1339">
      <w:pPr>
        <w:jc w:val="both"/>
        <w:rPr>
          <w:noProof/>
          <w:sz w:val="20"/>
          <w:szCs w:val="20"/>
        </w:rPr>
      </w:pPr>
    </w:p>
    <w:p w:rsidR="000E638C" w:rsidRPr="004467E1" w:rsidRDefault="006A0B75" w:rsidP="000E638C">
      <w:pPr>
        <w:spacing w:line="360" w:lineRule="auto"/>
        <w:ind w:firstLine="709"/>
        <w:jc w:val="both"/>
        <w:rPr>
          <w:rFonts w:eastAsiaTheme="majorEastAsia"/>
          <w:bCs/>
          <w:sz w:val="22"/>
          <w:szCs w:val="22"/>
        </w:rPr>
      </w:pPr>
      <w:r w:rsidRPr="004467E1">
        <w:rPr>
          <w:rFonts w:eastAsiaTheme="majorEastAsia"/>
          <w:bCs/>
          <w:sz w:val="22"/>
          <w:szCs w:val="22"/>
        </w:rPr>
        <w:t>2.1.4</w:t>
      </w:r>
      <w:r w:rsidR="000E638C" w:rsidRPr="004467E1">
        <w:rPr>
          <w:rFonts w:eastAsiaTheme="majorEastAsia"/>
          <w:bCs/>
          <w:sz w:val="22"/>
          <w:szCs w:val="22"/>
        </w:rPr>
        <w:t xml:space="preserve"> Тр</w:t>
      </w:r>
      <w:r w:rsidR="00AE3233" w:rsidRPr="004467E1">
        <w:rPr>
          <w:rFonts w:eastAsiaTheme="majorEastAsia"/>
          <w:bCs/>
          <w:sz w:val="22"/>
          <w:szCs w:val="22"/>
        </w:rPr>
        <w:t>ебования к расположению изделия</w:t>
      </w:r>
    </w:p>
    <w:p w:rsidR="005A33FB" w:rsidRDefault="005A33FB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1241DA" w:rsidRPr="005A33FB" w:rsidRDefault="000E7DBD" w:rsidP="00614F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Чтобы лицевая панель закрывала не менее 20 мм подвесного пото</w:t>
      </w:r>
      <w:r w:rsidR="005A33FB" w:rsidRPr="005A33FB">
        <w:rPr>
          <w:rFonts w:eastAsiaTheme="minorHAnsi"/>
          <w:sz w:val="22"/>
          <w:szCs w:val="22"/>
          <w:lang w:eastAsia="en-US"/>
        </w:rPr>
        <w:t>лка, зазор между потолком и бло</w:t>
      </w:r>
      <w:r w:rsidRPr="005A33FB">
        <w:rPr>
          <w:rFonts w:eastAsiaTheme="minorHAnsi"/>
          <w:sz w:val="22"/>
          <w:szCs w:val="22"/>
          <w:lang w:eastAsia="en-US"/>
        </w:rPr>
        <w:t>ком не должен превышать 35 мм. Если зазор между подвесным потолком и блоком превышает 35 мм,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его можно закрыть тем же материалом, из которого изготовлен по</w:t>
      </w:r>
      <w:r w:rsidR="00522F2C" w:rsidRPr="005A33FB">
        <w:rPr>
          <w:rFonts w:eastAsiaTheme="minorHAnsi"/>
          <w:sz w:val="22"/>
          <w:szCs w:val="22"/>
          <w:lang w:eastAsia="en-US"/>
        </w:rPr>
        <w:t>двесной потолок (рисунок 2).</w:t>
      </w:r>
    </w:p>
    <w:p w:rsidR="000E7DBD" w:rsidRDefault="000E7DBD" w:rsidP="000E7DBD">
      <w:pPr>
        <w:spacing w:line="360" w:lineRule="auto"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0E7DBD" w:rsidRDefault="000E7DBD" w:rsidP="000E7DBD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0950" cy="163381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197" cy="163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213A01" w:rsidRDefault="001241D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85F47" w:rsidRPr="00E85F47">
        <w:rPr>
          <w:sz w:val="20"/>
          <w:szCs w:val="20"/>
        </w:rPr>
        <w:t>2</w:t>
      </w:r>
    </w:p>
    <w:p w:rsidR="00EE22A8" w:rsidRPr="00E85F47" w:rsidRDefault="00EE22A8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EE22A8" w:rsidRDefault="00D520F0" w:rsidP="009566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</w:t>
      </w:r>
      <w:r w:rsidR="0023615D" w:rsidRPr="005A33FB">
        <w:rPr>
          <w:rFonts w:eastAsiaTheme="minorHAnsi"/>
          <w:sz w:val="22"/>
          <w:szCs w:val="22"/>
          <w:lang w:eastAsia="en-US"/>
        </w:rPr>
        <w:t xml:space="preserve">тсоединить 4 угловые заглушки </w:t>
      </w:r>
      <w:r w:rsidR="005A33FB">
        <w:rPr>
          <w:rFonts w:eastAsiaTheme="minorHAnsi"/>
          <w:sz w:val="22"/>
          <w:szCs w:val="22"/>
          <w:lang w:eastAsia="en-US"/>
        </w:rPr>
        <w:t>лицевой панели и максимально ос</w:t>
      </w:r>
      <w:r w:rsidR="0023615D" w:rsidRPr="005A33FB">
        <w:rPr>
          <w:rFonts w:eastAsiaTheme="minorHAnsi"/>
          <w:sz w:val="22"/>
          <w:szCs w:val="22"/>
          <w:lang w:eastAsia="en-US"/>
        </w:rPr>
        <w:t>лабить болты с шестигр</w:t>
      </w:r>
      <w:r>
        <w:rPr>
          <w:rFonts w:eastAsiaTheme="minorHAnsi"/>
          <w:sz w:val="22"/>
          <w:szCs w:val="22"/>
          <w:lang w:eastAsia="en-US"/>
        </w:rPr>
        <w:t>анными головками на фиксаторах, как показано на рисунке 3.</w:t>
      </w:r>
      <w:r w:rsidRPr="005A33FB">
        <w:rPr>
          <w:rFonts w:eastAsiaTheme="minorHAnsi"/>
          <w:sz w:val="22"/>
          <w:szCs w:val="22"/>
          <w:lang w:eastAsia="en-US"/>
        </w:rPr>
        <w:t xml:space="preserve"> </w:t>
      </w:r>
      <w:r w:rsidR="0023615D" w:rsidRPr="005A33FB">
        <w:rPr>
          <w:rFonts w:eastAsiaTheme="minorHAnsi"/>
          <w:sz w:val="22"/>
          <w:szCs w:val="22"/>
          <w:lang w:eastAsia="en-US"/>
        </w:rPr>
        <w:t>Отметкой PIPING SIDE на лицевой панели</w:t>
      </w:r>
      <w:r w:rsidR="009566C7">
        <w:rPr>
          <w:rFonts w:eastAsiaTheme="minorHAnsi"/>
          <w:sz w:val="22"/>
          <w:szCs w:val="22"/>
          <w:lang w:eastAsia="en-US"/>
        </w:rPr>
        <w:t xml:space="preserve"> </w:t>
      </w:r>
      <w:r w:rsidR="0023615D" w:rsidRPr="005A33FB">
        <w:rPr>
          <w:rFonts w:eastAsiaTheme="minorHAnsi"/>
          <w:sz w:val="22"/>
          <w:szCs w:val="22"/>
          <w:lang w:eastAsia="en-US"/>
        </w:rPr>
        <w:t>указано место расположения торца трубки внутреннего блока.</w:t>
      </w:r>
    </w:p>
    <w:p w:rsidR="0023615D" w:rsidRPr="005A33FB" w:rsidRDefault="0023615D" w:rsidP="00A6159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Временно навесить 4 фиксатора на соответствующие зацепы на корпусе внутреннего блока. При</w:t>
      </w:r>
      <w:r w:rsidR="00A61590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этом провода не должны попадать в изоляцию.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Закрутить болты с шестигранными головками под 4 фиксаторами примерно на 15 мм (лицевая</w:t>
      </w:r>
    </w:p>
    <w:p w:rsidR="0023615D" w:rsidRPr="005A33FB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панель поднимется).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Как показано</w:t>
      </w:r>
      <w:r w:rsidR="006A0B75">
        <w:rPr>
          <w:rFonts w:eastAsiaTheme="minorHAnsi"/>
          <w:sz w:val="22"/>
          <w:szCs w:val="22"/>
          <w:lang w:eastAsia="en-US"/>
        </w:rPr>
        <w:t xml:space="preserve"> на рисунке 3</w:t>
      </w:r>
      <w:r w:rsidRPr="005A33FB">
        <w:rPr>
          <w:rFonts w:eastAsiaTheme="minorHAnsi"/>
          <w:sz w:val="22"/>
          <w:szCs w:val="22"/>
          <w:lang w:eastAsia="en-US"/>
        </w:rPr>
        <w:t>, лицевую панель необходимо повернуть по направлению стрелки, при этом она</w:t>
      </w:r>
      <w:r w:rsidR="00EE22A8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должна плотно прилегать к потолку.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Затянуть винты до тех пор, пока толщина изоляционного материала между лицевой панелью и</w:t>
      </w:r>
    </w:p>
    <w:p w:rsidR="0023615D" w:rsidRPr="005A33FB" w:rsidRDefault="0023615D" w:rsidP="00EE22A8">
      <w:pPr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потолком не сократится до 5-8 мм.</w:t>
      </w:r>
    </w:p>
    <w:p w:rsidR="0023615D" w:rsidRDefault="0023615D" w:rsidP="0023615D">
      <w:pPr>
        <w:spacing w:line="360" w:lineRule="auto"/>
        <w:ind w:firstLine="709"/>
        <w:jc w:val="center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23615D" w:rsidRDefault="0023615D" w:rsidP="0023615D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3039264" cy="2914650"/>
            <wp:effectExtent l="0" t="0" r="889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497" cy="294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FE0" w:rsidRDefault="009A6FE0" w:rsidP="009A6FE0">
      <w:pPr>
        <w:spacing w:line="360" w:lineRule="auto"/>
        <w:ind w:firstLine="709"/>
        <w:jc w:val="center"/>
        <w:rPr>
          <w:sz w:val="20"/>
          <w:szCs w:val="20"/>
        </w:rPr>
      </w:pPr>
    </w:p>
    <w:p w:rsidR="009A6FE0" w:rsidRDefault="009A6FE0" w:rsidP="009A6FE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Если после затягивания винтов между потолком и декоративной панелью остался зазор, снова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отрегулируйте высоту внутреннего блока.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Если высота монтажа внутреннего блока и дренажной трассы не бу</w:t>
      </w:r>
      <w:r w:rsidR="004F564B">
        <w:rPr>
          <w:rFonts w:eastAsiaTheme="minorHAnsi"/>
          <w:sz w:val="22"/>
          <w:szCs w:val="22"/>
          <w:lang w:eastAsia="en-US"/>
        </w:rPr>
        <w:t>дет изменена, можно слегка отре</w:t>
      </w:r>
      <w:r w:rsidRPr="004F564B">
        <w:rPr>
          <w:rFonts w:eastAsiaTheme="minorHAnsi"/>
          <w:sz w:val="22"/>
          <w:szCs w:val="22"/>
          <w:lang w:eastAsia="en-US"/>
        </w:rPr>
        <w:t>гулировать высоту установки внутреннего блока через отверстия по углам лицевой панели.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После установки лицевой панели необходимо убедиться, что между ней и блоком нет зазоров.</w:t>
      </w:r>
    </w:p>
    <w:p w:rsidR="0023615D" w:rsidRDefault="001706AA" w:rsidP="00170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Необходимо п</w:t>
      </w:r>
      <w:r w:rsidR="0023615D" w:rsidRPr="004F564B">
        <w:rPr>
          <w:rFonts w:eastAsiaTheme="minorHAnsi"/>
          <w:sz w:val="22"/>
          <w:szCs w:val="22"/>
          <w:lang w:eastAsia="en-US"/>
        </w:rPr>
        <w:t>рисоединить лицевую панель к корпусу через соответствующие пазы. Пазы должны совпадать (они</w:t>
      </w:r>
      <w:r w:rsidR="004F564B">
        <w:rPr>
          <w:rFonts w:eastAsiaTheme="minorHAnsi"/>
          <w:sz w:val="22"/>
          <w:szCs w:val="22"/>
          <w:lang w:eastAsia="en-US"/>
        </w:rPr>
        <w:t xml:space="preserve"> </w:t>
      </w:r>
      <w:r w:rsidR="0023615D" w:rsidRPr="004F564B">
        <w:rPr>
          <w:rFonts w:eastAsiaTheme="minorHAnsi"/>
          <w:sz w:val="22"/>
          <w:szCs w:val="22"/>
          <w:lang w:eastAsia="en-US"/>
        </w:rPr>
        <w:t>имеют разный размер).</w:t>
      </w:r>
      <w:r>
        <w:rPr>
          <w:rFonts w:eastAsiaTheme="minorHAnsi"/>
          <w:sz w:val="22"/>
          <w:szCs w:val="22"/>
          <w:lang w:eastAsia="en-US"/>
        </w:rPr>
        <w:t xml:space="preserve"> Расположение пазов показано на рисунке 4.</w:t>
      </w:r>
    </w:p>
    <w:p w:rsidR="00CB5522" w:rsidRDefault="00CB5522" w:rsidP="0023615D">
      <w:pPr>
        <w:spacing w:line="360" w:lineRule="auto"/>
        <w:jc w:val="center"/>
        <w:rPr>
          <w:sz w:val="20"/>
          <w:szCs w:val="20"/>
        </w:rPr>
      </w:pPr>
    </w:p>
    <w:p w:rsidR="0023615D" w:rsidRDefault="0023615D" w:rsidP="0023615D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286125" cy="1940185"/>
            <wp:effectExtent l="0" t="0" r="0" b="317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822" cy="1948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6AA" w:rsidRDefault="001706AA" w:rsidP="0023615D">
      <w:pPr>
        <w:spacing w:line="360" w:lineRule="auto"/>
        <w:jc w:val="center"/>
        <w:rPr>
          <w:sz w:val="20"/>
          <w:szCs w:val="20"/>
        </w:rPr>
      </w:pPr>
    </w:p>
    <w:p w:rsidR="001706AA" w:rsidRDefault="001706AA" w:rsidP="0023615D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E65574" w:rsidRDefault="00E65574" w:rsidP="0023615D">
      <w:pPr>
        <w:spacing w:line="360" w:lineRule="auto"/>
        <w:jc w:val="center"/>
        <w:rPr>
          <w:sz w:val="20"/>
          <w:szCs w:val="20"/>
        </w:rPr>
      </w:pPr>
    </w:p>
    <w:p w:rsidR="00E65574" w:rsidRDefault="00E65574" w:rsidP="0023615D">
      <w:pPr>
        <w:spacing w:line="360" w:lineRule="auto"/>
        <w:jc w:val="center"/>
        <w:rPr>
          <w:sz w:val="20"/>
          <w:szCs w:val="20"/>
        </w:rPr>
      </w:pPr>
    </w:p>
    <w:p w:rsidR="00E65574" w:rsidRDefault="00E65574" w:rsidP="0023615D">
      <w:pPr>
        <w:spacing w:line="360" w:lineRule="auto"/>
        <w:jc w:val="center"/>
        <w:rPr>
          <w:sz w:val="20"/>
          <w:szCs w:val="20"/>
        </w:rPr>
      </w:pPr>
    </w:p>
    <w:p w:rsidR="00E65574" w:rsidRDefault="00E65574" w:rsidP="0023615D">
      <w:pPr>
        <w:spacing w:line="360" w:lineRule="auto"/>
        <w:jc w:val="center"/>
        <w:rPr>
          <w:sz w:val="20"/>
          <w:szCs w:val="20"/>
        </w:rPr>
      </w:pPr>
    </w:p>
    <w:p w:rsidR="00E65574" w:rsidRDefault="00E65574" w:rsidP="0023615D">
      <w:pPr>
        <w:spacing w:line="360" w:lineRule="auto"/>
        <w:jc w:val="center"/>
        <w:rPr>
          <w:sz w:val="20"/>
          <w:szCs w:val="20"/>
        </w:rPr>
      </w:pPr>
    </w:p>
    <w:p w:rsidR="00E65574" w:rsidRDefault="00E65574" w:rsidP="0023615D">
      <w:pPr>
        <w:spacing w:line="360" w:lineRule="auto"/>
        <w:jc w:val="center"/>
        <w:rPr>
          <w:sz w:val="20"/>
          <w:szCs w:val="20"/>
        </w:rPr>
      </w:pPr>
    </w:p>
    <w:p w:rsidR="00E65574" w:rsidRDefault="00E65574" w:rsidP="0023615D">
      <w:pPr>
        <w:spacing w:line="360" w:lineRule="auto"/>
        <w:jc w:val="center"/>
        <w:rPr>
          <w:sz w:val="20"/>
          <w:szCs w:val="20"/>
        </w:rPr>
      </w:pPr>
    </w:p>
    <w:p w:rsidR="00A87CCE" w:rsidRDefault="00A87CC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4467E1" w:rsidRDefault="001F482C" w:rsidP="00CA63D0">
      <w:pPr>
        <w:spacing w:line="360" w:lineRule="auto"/>
        <w:ind w:firstLine="709"/>
        <w:jc w:val="both"/>
        <w:rPr>
          <w:rFonts w:eastAsiaTheme="majorEastAsia"/>
          <w:bCs/>
          <w:sz w:val="22"/>
          <w:szCs w:val="22"/>
        </w:rPr>
      </w:pPr>
      <w:r w:rsidRPr="004467E1">
        <w:rPr>
          <w:rFonts w:eastAsiaTheme="majorEastAsia"/>
          <w:bCs/>
          <w:sz w:val="22"/>
          <w:szCs w:val="22"/>
        </w:rPr>
        <w:lastRenderedPageBreak/>
        <w:t>2.1.</w:t>
      </w:r>
      <w:r w:rsidR="00A87CCE" w:rsidRPr="004467E1">
        <w:rPr>
          <w:rFonts w:eastAsiaTheme="majorEastAsia"/>
          <w:bCs/>
          <w:sz w:val="22"/>
          <w:szCs w:val="22"/>
        </w:rPr>
        <w:t>5</w:t>
      </w:r>
      <w:r w:rsidR="00F7656C" w:rsidRPr="004467E1">
        <w:rPr>
          <w:rFonts w:eastAsiaTheme="majorEastAsia"/>
          <w:bCs/>
          <w:sz w:val="22"/>
          <w:szCs w:val="22"/>
        </w:rPr>
        <w:t xml:space="preserve"> </w:t>
      </w:r>
      <w:r w:rsidR="00C2699D" w:rsidRPr="004467E1">
        <w:rPr>
          <w:rFonts w:eastAsiaTheme="majorEastAsia"/>
          <w:bCs/>
          <w:sz w:val="22"/>
          <w:szCs w:val="22"/>
        </w:rPr>
        <w:t>Чертеж изделия</w:t>
      </w: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13F0E" w:rsidRDefault="00AE3233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A20D4A" w:rsidRPr="001E22A8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1A0A60" w:rsidRDefault="00A61590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5762625" cy="3753939"/>
            <wp:effectExtent l="0" t="0" r="0" b="0"/>
            <wp:docPr id="74" name="Рисунок 74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522" cy="37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CCE" w:rsidRDefault="00A87CC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0D4A" w:rsidRPr="00B14CA3">
        <w:rPr>
          <w:noProof/>
          <w:sz w:val="20"/>
          <w:szCs w:val="20"/>
        </w:rPr>
        <w:t>5</w:t>
      </w:r>
    </w:p>
    <w:p w:rsidR="00E65574" w:rsidRDefault="00E65574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65574" w:rsidRPr="00B14CA3" w:rsidRDefault="00E65574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4467E1" w:rsidRDefault="00C47F87" w:rsidP="00C47F87">
      <w:pPr>
        <w:spacing w:line="360" w:lineRule="auto"/>
        <w:ind w:firstLine="709"/>
        <w:jc w:val="both"/>
        <w:rPr>
          <w:rFonts w:eastAsiaTheme="majorEastAsia"/>
          <w:bCs/>
          <w:sz w:val="22"/>
          <w:szCs w:val="22"/>
        </w:rPr>
      </w:pPr>
      <w:r w:rsidRPr="004467E1">
        <w:rPr>
          <w:rFonts w:eastAsiaTheme="majorEastAsia"/>
          <w:bCs/>
          <w:sz w:val="22"/>
          <w:szCs w:val="22"/>
        </w:rPr>
        <w:t xml:space="preserve">2.2 Маркировка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0C6C0E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6E694A2D" wp14:editId="584F83C7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D7F44A1" wp14:editId="1678BE71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2EA289" wp14:editId="651E1F0F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C0E" w:rsidRPr="00656DF3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F0E9397" wp14:editId="6D41082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E1D8FD" wp14:editId="5D4E5D9E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1400C3" w:rsidRDefault="00362FE9" w:rsidP="006D7E19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C6C0E">
        <w:rPr>
          <w:noProof/>
          <w:sz w:val="20"/>
          <w:szCs w:val="20"/>
        </w:rPr>
        <w:t>6</w:t>
      </w:r>
    </w:p>
    <w:p w:rsidR="006D7E19" w:rsidRDefault="006D7E19" w:rsidP="006D7E19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7" w:name="_Ref68106430"/>
      <w:bookmarkStart w:id="8" w:name="_Ref69937528"/>
      <w:bookmarkStart w:id="9" w:name="_Ref73096537"/>
      <w:bookmarkStart w:id="10" w:name="_Ref73354033"/>
      <w:bookmarkStart w:id="11" w:name="_Ref73360033"/>
      <w:bookmarkStart w:id="12" w:name="_Toc158392031"/>
      <w:r w:rsidRPr="00985AEE">
        <w:rPr>
          <w:b/>
          <w:szCs w:val="28"/>
        </w:rPr>
        <w:t>КОМПЛЕКТНОСТЬ</w:t>
      </w:r>
      <w:bookmarkStart w:id="13" w:name="_Ref304821509"/>
      <w:bookmarkEnd w:id="7"/>
      <w:bookmarkEnd w:id="8"/>
      <w:bookmarkEnd w:id="9"/>
      <w:bookmarkEnd w:id="10"/>
      <w:bookmarkEnd w:id="11"/>
      <w:bookmarkEnd w:id="12"/>
    </w:p>
    <w:p w:rsidR="001241DA" w:rsidRDefault="0036160E" w:rsidP="00E6557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EA5C5F" w:rsidRPr="00631177" w:rsidRDefault="00EA5C5F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7C06AD" w:rsidP="001C2E1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Панель декоративная для внутренних блоков кассетного типа</w:t>
            </w:r>
            <w:r w:rsidR="00AC6E50">
              <w:rPr>
                <w:sz w:val="22"/>
                <w:szCs w:val="22"/>
              </w:rPr>
              <w:t xml:space="preserve"> </w:t>
            </w:r>
            <w:r w:rsidR="001C2E11" w:rsidRPr="001C2E11">
              <w:rPr>
                <w:sz w:val="22"/>
                <w:szCs w:val="22"/>
                <w:lang w:val="en-US"/>
              </w:rPr>
              <w:t>TC</w:t>
            </w:r>
            <w:r w:rsidR="001C2E11" w:rsidRPr="001C2E11">
              <w:rPr>
                <w:sz w:val="22"/>
                <w:szCs w:val="22"/>
              </w:rPr>
              <w:t xml:space="preserve">03 </w:t>
            </w:r>
            <w:r w:rsidR="001C2E11" w:rsidRPr="001C2E11">
              <w:rPr>
                <w:sz w:val="22"/>
                <w:szCs w:val="22"/>
                <w:lang w:val="en-US"/>
              </w:rPr>
              <w:t>for</w:t>
            </w:r>
            <w:r w:rsidR="001C2E11" w:rsidRPr="001C2E11">
              <w:rPr>
                <w:sz w:val="22"/>
                <w:szCs w:val="22"/>
              </w:rPr>
              <w:t xml:space="preserve"> </w:t>
            </w:r>
            <w:r w:rsidR="001C2E11" w:rsidRPr="001C2E11">
              <w:rPr>
                <w:sz w:val="22"/>
                <w:szCs w:val="22"/>
                <w:lang w:val="en-US"/>
              </w:rPr>
              <w:t>KCMS</w:t>
            </w:r>
            <w:r w:rsidR="001C2E11" w:rsidRPr="001C2E11">
              <w:rPr>
                <w:sz w:val="22"/>
                <w:szCs w:val="22"/>
              </w:rPr>
              <w:t>12-18</w:t>
            </w:r>
            <w:r w:rsidR="001C2E11" w:rsidRPr="001C2E11">
              <w:rPr>
                <w:sz w:val="22"/>
                <w:szCs w:val="22"/>
                <w:lang w:val="en-US"/>
              </w:rPr>
              <w:t>B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0648F" w:rsidRDefault="00C0648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0648F" w:rsidRDefault="00C0648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0648F" w:rsidRDefault="00C0648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0648F" w:rsidRDefault="00C0648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0648F" w:rsidRDefault="00C0648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0648F" w:rsidRDefault="00C0648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E65574" w:rsidRDefault="00E6557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E65574" w:rsidRDefault="00E6557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E65574" w:rsidRDefault="00E6557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E65574" w:rsidRDefault="00E6557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E65574" w:rsidRDefault="00E6557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E65574" w:rsidRDefault="00E6557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E65574" w:rsidRDefault="00E6557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E65574" w:rsidRDefault="00E6557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E65574" w:rsidRDefault="00E6557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E65574" w:rsidRDefault="00E6557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E65574" w:rsidRDefault="00E6557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E65574" w:rsidRDefault="00E6557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0648F" w:rsidRDefault="00C0648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0648F" w:rsidRDefault="00C0648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0648F" w:rsidRDefault="00C0648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0648F" w:rsidRDefault="00C0648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3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4" w:name="_Ref68106447"/>
      <w:bookmarkStart w:id="15" w:name="_Ref69937545"/>
      <w:bookmarkStart w:id="16" w:name="_Ref73096542"/>
      <w:bookmarkStart w:id="17" w:name="_Ref73354040"/>
      <w:bookmarkStart w:id="18" w:name="_Ref73360039"/>
      <w:bookmarkStart w:id="19" w:name="_Toc158392032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4"/>
      <w:bookmarkEnd w:id="15"/>
      <w:bookmarkEnd w:id="16"/>
      <w:bookmarkEnd w:id="17"/>
      <w:bookmarkEnd w:id="18"/>
      <w:bookmarkEnd w:id="19"/>
    </w:p>
    <w:p w:rsidR="001E4EAE" w:rsidRDefault="00021FB1" w:rsidP="001E4EAE">
      <w:pPr>
        <w:tabs>
          <w:tab w:val="left" w:pos="567"/>
          <w:tab w:val="left" w:pos="993"/>
        </w:tabs>
        <w:suppressAutoHyphens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1E4EAE" w:rsidRPr="00E44B9B">
        <w:rPr>
          <w:color w:val="242021"/>
          <w:sz w:val="22"/>
          <w:szCs w:val="22"/>
        </w:rPr>
        <w:t xml:space="preserve">Гарантийный срок на </w:t>
      </w:r>
      <w:r w:rsidR="00A722BA">
        <w:rPr>
          <w:color w:val="242021"/>
          <w:sz w:val="22"/>
          <w:szCs w:val="22"/>
        </w:rPr>
        <w:t>аксессуары</w:t>
      </w:r>
      <w:r w:rsidR="00A722BA" w:rsidRPr="00E44B9B">
        <w:rPr>
          <w:color w:val="242021"/>
          <w:sz w:val="22"/>
          <w:szCs w:val="22"/>
        </w:rPr>
        <w:t xml:space="preserve"> </w:t>
      </w:r>
      <w:r w:rsidR="001E4EAE" w:rsidRPr="00E44B9B">
        <w:rPr>
          <w:color w:val="242021"/>
          <w:sz w:val="22"/>
          <w:szCs w:val="22"/>
        </w:rPr>
        <w:t xml:space="preserve"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F02945" w:rsidRDefault="001E4EAE" w:rsidP="001E4EAE">
      <w:pPr>
        <w:tabs>
          <w:tab w:val="left" w:pos="567"/>
          <w:tab w:val="left" w:pos="993"/>
        </w:tabs>
        <w:suppressAutoHyphens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985AEE" w:rsidRDefault="001E4EAE" w:rsidP="00F02945">
      <w:pPr>
        <w:tabs>
          <w:tab w:val="left" w:pos="567"/>
          <w:tab w:val="left" w:pos="993"/>
        </w:tabs>
        <w:suppressAutoHyphens/>
        <w:ind w:firstLine="567"/>
        <w:rPr>
          <w:sz w:val="24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AB3435" w:rsidRPr="00985AEE" w:rsidRDefault="00AB3435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AB3435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69937552"/>
      <w:bookmarkStart w:id="22" w:name="_Ref73096547"/>
      <w:bookmarkStart w:id="23" w:name="_Ref73354045"/>
      <w:bookmarkStart w:id="24" w:name="_Ref73360044"/>
      <w:r>
        <w:rPr>
          <w:b/>
          <w:szCs w:val="28"/>
        </w:rPr>
        <w:lastRenderedPageBreak/>
        <w:t xml:space="preserve"> </w:t>
      </w:r>
      <w:bookmarkStart w:id="25" w:name="_Toc158392033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C0648F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0648F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C0648F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Ref73360051"/>
      <w:bookmarkStart w:id="31" w:name="_Toc158392034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  <w:bookmarkEnd w:id="31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48CC23" id="Группа 223" o:spid="_x0000_s1026" style="position:absolute;margin-left:-.55pt;margin-top:8.3pt;width:491.4pt;height:428.4pt;z-index:25165772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0648F" w:rsidRDefault="00C0648F" w:rsidP="00C0648F">
      <w:pPr>
        <w:pStyle w:val="a8"/>
        <w:spacing w:before="60"/>
        <w:ind w:right="-2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Панель декоративная для внутренних блоков кассетного типа </w:t>
      </w:r>
    </w:p>
    <w:p w:rsidR="00C0648F" w:rsidRDefault="00C0648F" w:rsidP="00C0648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промышленных кондиционеров (мультисплит-систем)</w:t>
      </w:r>
    </w:p>
    <w:p w:rsidR="00CA1B96" w:rsidRPr="002C28BD" w:rsidRDefault="00C0648F" w:rsidP="00CA03D8">
      <w:pPr>
        <w:pStyle w:val="a8"/>
        <w:spacing w:before="60"/>
        <w:ind w:right="-28"/>
        <w:jc w:val="left"/>
        <w:rPr>
          <w:sz w:val="24"/>
          <w:szCs w:val="24"/>
        </w:rPr>
      </w:pPr>
      <w:r>
        <w:rPr>
          <w:sz w:val="22"/>
          <w:szCs w:val="22"/>
        </w:rPr>
        <w:t xml:space="preserve">          </w:t>
      </w:r>
      <w:r w:rsidR="005F762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</w:t>
      </w:r>
      <w:r w:rsidR="00CA03D8" w:rsidRPr="00CA03D8">
        <w:t xml:space="preserve"> </w:t>
      </w:r>
    </w:p>
    <w:p w:rsidR="00810B70" w:rsidRPr="006C5D0C" w:rsidRDefault="00810B70" w:rsidP="00981918">
      <w:pPr>
        <w:pStyle w:val="a8"/>
        <w:tabs>
          <w:tab w:val="left" w:pos="993"/>
          <w:tab w:val="left" w:pos="4290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3FA96" id="Прямая со стрелкой 218" o:spid="_x0000_s1026" type="#_x0000_t32" style="position:absolute;margin-left:226.35pt;margin-top:16.65pt;width:99.1pt;height: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FA2A3" id="Прямая со стрелкой 255" o:spid="_x0000_s1026" type="#_x0000_t32" style="position:absolute;margin-left:77.45pt;margin-top:16.5pt;width:123.75pt;height: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C0648F" w:rsidRPr="006C5D0C">
        <w:rPr>
          <w:sz w:val="22"/>
          <w:szCs w:val="22"/>
        </w:rPr>
        <w:t xml:space="preserve">     </w:t>
      </w:r>
      <w:r w:rsidR="00C0648F">
        <w:rPr>
          <w:sz w:val="22"/>
          <w:szCs w:val="22"/>
        </w:rPr>
        <w:t>типа</w:t>
      </w:r>
      <w:r w:rsidR="00C0648F" w:rsidRPr="006C5D0C">
        <w:rPr>
          <w:sz w:val="22"/>
          <w:szCs w:val="22"/>
        </w:rPr>
        <w:t xml:space="preserve"> </w:t>
      </w:r>
      <w:r w:rsidR="001C2E11" w:rsidRPr="006C5D0C">
        <w:rPr>
          <w:sz w:val="22"/>
          <w:szCs w:val="22"/>
        </w:rPr>
        <w:t>:</w:t>
      </w:r>
      <w:r w:rsidR="00C0648F" w:rsidRPr="006C5D0C">
        <w:rPr>
          <w:sz w:val="22"/>
          <w:szCs w:val="22"/>
        </w:rPr>
        <w:t xml:space="preserve">  </w:t>
      </w:r>
      <w:r w:rsidR="001C2E11" w:rsidRPr="001C2E11">
        <w:rPr>
          <w:sz w:val="22"/>
          <w:szCs w:val="22"/>
          <w:lang w:val="en-US"/>
        </w:rPr>
        <w:t>TC</w:t>
      </w:r>
      <w:r w:rsidR="001C2E11" w:rsidRPr="006C5D0C">
        <w:rPr>
          <w:sz w:val="22"/>
          <w:szCs w:val="22"/>
        </w:rPr>
        <w:t xml:space="preserve">03 </w:t>
      </w:r>
      <w:r w:rsidR="001C2E11" w:rsidRPr="001C2E11">
        <w:rPr>
          <w:sz w:val="22"/>
          <w:szCs w:val="22"/>
          <w:lang w:val="en-US"/>
        </w:rPr>
        <w:t>for</w:t>
      </w:r>
      <w:r w:rsidR="001C2E11" w:rsidRPr="006C5D0C">
        <w:rPr>
          <w:sz w:val="22"/>
          <w:szCs w:val="22"/>
        </w:rPr>
        <w:t xml:space="preserve"> </w:t>
      </w:r>
      <w:r w:rsidR="001C2E11" w:rsidRPr="001C2E11">
        <w:rPr>
          <w:sz w:val="22"/>
          <w:szCs w:val="22"/>
          <w:lang w:val="en-US"/>
        </w:rPr>
        <w:t>KCMS</w:t>
      </w:r>
      <w:r w:rsidR="001C2E11" w:rsidRPr="006C5D0C">
        <w:rPr>
          <w:sz w:val="22"/>
          <w:szCs w:val="22"/>
        </w:rPr>
        <w:t>12-18</w:t>
      </w:r>
      <w:r w:rsidR="001C2E11" w:rsidRPr="001C2E11">
        <w:rPr>
          <w:sz w:val="22"/>
          <w:szCs w:val="22"/>
          <w:lang w:val="en-US"/>
        </w:rPr>
        <w:t>B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6C5D0C">
        <w:rPr>
          <w:b w:val="0"/>
          <w:sz w:val="20"/>
        </w:rPr>
        <w:t xml:space="preserve">                        </w:t>
      </w:r>
      <w:r w:rsidRPr="00985AEE">
        <w:rPr>
          <w:b w:val="0"/>
          <w:sz w:val="20"/>
        </w:rPr>
        <w:t>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AE0958">
        <w:rPr>
          <w:b w:val="0"/>
          <w:sz w:val="22"/>
          <w:szCs w:val="22"/>
        </w:rPr>
        <w:t>:</w:t>
      </w:r>
      <w:r w:rsidRPr="00AE0958">
        <w:rPr>
          <w:b w:val="0"/>
          <w:sz w:val="24"/>
          <w:szCs w:val="24"/>
        </w:rPr>
        <w:t xml:space="preserve">                </w:t>
      </w:r>
      <w:r w:rsidR="00E24807" w:rsidRPr="00AE0958">
        <w:rPr>
          <w:b w:val="0"/>
          <w:sz w:val="24"/>
          <w:szCs w:val="24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AE0958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AE0958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AE0958">
        <w:rPr>
          <w:sz w:val="22"/>
          <w:szCs w:val="22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AE0958">
        <w:rPr>
          <w:sz w:val="22"/>
          <w:szCs w:val="22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2FFAF" id="Прямая со стрелкой 254" o:spid="_x0000_s1026" type="#_x0000_t32" style="position:absolute;margin-left:147.9pt;margin-top:2.25pt;width:284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2" w:name="_Ref68106474"/>
      <w:bookmarkStart w:id="33" w:name="_Ref69937563"/>
      <w:bookmarkStart w:id="34" w:name="_Ref73096565"/>
      <w:bookmarkStart w:id="35" w:name="_Ref73354061"/>
      <w:bookmarkStart w:id="36" w:name="_Ref73360058"/>
      <w:bookmarkStart w:id="37" w:name="_Toc158392035"/>
      <w:r w:rsidRPr="00985AEE">
        <w:rPr>
          <w:b/>
          <w:szCs w:val="28"/>
        </w:rPr>
        <w:t>СВИДЕТЕЛЬСТВО О ПРИЕМКЕ</w:t>
      </w:r>
      <w:bookmarkEnd w:id="32"/>
      <w:bookmarkEnd w:id="33"/>
      <w:bookmarkEnd w:id="34"/>
      <w:bookmarkEnd w:id="35"/>
      <w:bookmarkEnd w:id="36"/>
      <w:bookmarkEnd w:id="37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5362D6" id="Группа 245" o:spid="_x0000_s1026" style="position:absolute;margin-left:-1.9pt;margin-top:6.05pt;width:489.8pt;height:393pt;z-index:25165977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0648F" w:rsidRDefault="00C0648F" w:rsidP="00C0648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Панель декоративная для внутренних блоков кассетного типа</w:t>
      </w:r>
    </w:p>
    <w:p w:rsidR="00C0648F" w:rsidRDefault="00C0648F" w:rsidP="00C0648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промышленных кондиционеров (мультисплит-систем)</w:t>
      </w:r>
    </w:p>
    <w:p w:rsidR="00C0648F" w:rsidRDefault="00C0648F" w:rsidP="00C0648F">
      <w:pPr>
        <w:pStyle w:val="a8"/>
        <w:spacing w:before="60"/>
        <w:ind w:right="-28"/>
        <w:rPr>
          <w:sz w:val="22"/>
          <w:szCs w:val="22"/>
        </w:rPr>
      </w:pPr>
    </w:p>
    <w:p w:rsidR="00FD298C" w:rsidRPr="006C5D0C" w:rsidRDefault="001C2E11" w:rsidP="00981918">
      <w:pPr>
        <w:pStyle w:val="a8"/>
        <w:tabs>
          <w:tab w:val="left" w:pos="993"/>
        </w:tabs>
        <w:contextualSpacing/>
        <w:jc w:val="left"/>
        <w:rPr>
          <w:b w:val="0"/>
          <w:sz w:val="24"/>
          <w:szCs w:val="24"/>
        </w:rPr>
      </w:pPr>
      <w:r w:rsidRPr="006C5D0C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>типа</w:t>
      </w:r>
      <w:r w:rsidRPr="006C5D0C">
        <w:rPr>
          <w:sz w:val="22"/>
          <w:szCs w:val="22"/>
        </w:rPr>
        <w:t>:</w:t>
      </w:r>
      <w:r w:rsidRPr="006C5D0C">
        <w:t xml:space="preserve">    </w:t>
      </w:r>
      <w:r w:rsidRPr="001C2E11">
        <w:rPr>
          <w:sz w:val="22"/>
          <w:szCs w:val="22"/>
          <w:lang w:val="en-US"/>
        </w:rPr>
        <w:t>TC</w:t>
      </w:r>
      <w:r w:rsidRPr="006C5D0C">
        <w:rPr>
          <w:sz w:val="22"/>
          <w:szCs w:val="22"/>
        </w:rPr>
        <w:t xml:space="preserve">03 </w:t>
      </w:r>
      <w:r w:rsidRPr="001C2E11">
        <w:rPr>
          <w:sz w:val="22"/>
          <w:szCs w:val="22"/>
          <w:lang w:val="en-US"/>
        </w:rPr>
        <w:t>for</w:t>
      </w:r>
      <w:r w:rsidRPr="006C5D0C">
        <w:rPr>
          <w:sz w:val="22"/>
          <w:szCs w:val="22"/>
        </w:rPr>
        <w:t xml:space="preserve"> </w:t>
      </w:r>
      <w:r w:rsidRPr="001C2E11">
        <w:rPr>
          <w:sz w:val="22"/>
          <w:szCs w:val="22"/>
          <w:lang w:val="en-US"/>
        </w:rPr>
        <w:t>KCMS</w:t>
      </w:r>
      <w:r w:rsidRPr="006C5D0C">
        <w:rPr>
          <w:sz w:val="22"/>
          <w:szCs w:val="22"/>
        </w:rPr>
        <w:t>12-18</w:t>
      </w:r>
      <w:r w:rsidRPr="001C2E11">
        <w:rPr>
          <w:sz w:val="22"/>
          <w:szCs w:val="22"/>
          <w:lang w:val="en-US"/>
        </w:rPr>
        <w:t>B</w:t>
      </w:r>
      <w:r w:rsidR="00FD298C"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7440468" wp14:editId="7769D1E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603D9" id="Прямая со стрелкой 230" o:spid="_x0000_s1026" type="#_x0000_t32" style="position:absolute;margin-left:226.35pt;margin-top:16.65pt;width:99.1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A7BAF5" wp14:editId="0ABC09AC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F42A7" id="Прямая со стрелкой 231" o:spid="_x0000_s1026" type="#_x0000_t32" style="position:absolute;margin-left:77.45pt;margin-top:16.5pt;width:123.7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6C5D0C">
        <w:rPr>
          <w:b w:val="0"/>
          <w:sz w:val="20"/>
        </w:rPr>
        <w:t xml:space="preserve">                        </w:t>
      </w:r>
      <w:r w:rsidRPr="00985AEE">
        <w:rPr>
          <w:b w:val="0"/>
          <w:sz w:val="20"/>
        </w:rPr>
        <w:t>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pStyle w:val="a8"/>
        <w:tabs>
          <w:tab w:val="left" w:pos="851"/>
        </w:tabs>
        <w:spacing w:after="240"/>
        <w:ind w:left="375"/>
        <w:rPr>
          <w:szCs w:val="28"/>
        </w:rPr>
      </w:pPr>
      <w:bookmarkStart w:id="38" w:name="_Toc395185184"/>
      <w:bookmarkEnd w:id="38"/>
      <w:r w:rsidRPr="00985AEE">
        <w:rPr>
          <w:szCs w:val="28"/>
        </w:rPr>
        <w:t xml:space="preserve"> </w:t>
      </w:r>
    </w:p>
    <w:p w:rsidR="00810B70" w:rsidRPr="00985AEE" w:rsidRDefault="00810B70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39" w:name="_Ref68106481"/>
      <w:bookmarkStart w:id="40" w:name="_Ref69937569"/>
      <w:bookmarkStart w:id="41" w:name="_Ref73096571"/>
      <w:bookmarkStart w:id="42" w:name="_Ref73354066"/>
      <w:bookmarkStart w:id="43" w:name="_Ref73360065"/>
      <w:bookmarkStart w:id="44" w:name="_Toc158392036"/>
      <w:r w:rsidRPr="00AB3435">
        <w:rPr>
          <w:rFonts w:eastAsia="Arial Unicode MS"/>
          <w:b/>
          <w:bCs/>
          <w:szCs w:val="28"/>
        </w:rPr>
        <w:t>СВЕДЕНИЯ ОБ УТИЛИЗАЦИИ</w:t>
      </w:r>
      <w:bookmarkEnd w:id="39"/>
      <w:bookmarkEnd w:id="40"/>
      <w:bookmarkEnd w:id="41"/>
      <w:bookmarkEnd w:id="42"/>
      <w:bookmarkEnd w:id="43"/>
      <w:bookmarkEnd w:id="44"/>
    </w:p>
    <w:p w:rsidR="00647A4E" w:rsidRDefault="00955AF5" w:rsidP="00820DC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</w:t>
      </w:r>
      <w:r w:rsidR="00647A4E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bookmarkStart w:id="45" w:name="_GoBack"/>
      <w:bookmarkEnd w:id="45"/>
      <w:r w:rsidR="00647A4E" w:rsidRPr="00AC1D78">
        <w:rPr>
          <w:sz w:val="22"/>
          <w:szCs w:val="22"/>
        </w:rPr>
        <w:t>Содержащиеся в нем положения являются основополагающими принципами и представляют собой правила, которые должны соблюдаться всеми субъектами РФ.</w:t>
      </w:r>
    </w:p>
    <w:p w:rsidR="00955AF5" w:rsidRDefault="00955AF5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6" w:name="_Ref67997856"/>
      <w:bookmarkStart w:id="47" w:name="_Ref68106489"/>
      <w:bookmarkStart w:id="48" w:name="_Ref69937576"/>
      <w:bookmarkStart w:id="49" w:name="_Ref73096577"/>
      <w:bookmarkStart w:id="50" w:name="_Ref73354072"/>
      <w:bookmarkStart w:id="51" w:name="_Ref73360071"/>
      <w:bookmarkStart w:id="52" w:name="_Toc15839203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6"/>
      <w:bookmarkEnd w:id="47"/>
      <w:bookmarkEnd w:id="48"/>
      <w:bookmarkEnd w:id="49"/>
      <w:bookmarkEnd w:id="50"/>
      <w:bookmarkEnd w:id="51"/>
      <w:bookmarkEnd w:id="5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D29B3" w:rsidRDefault="00CB5522" w:rsidP="00CB5522">
      <w:pPr>
        <w:ind w:firstLine="720"/>
        <w:jc w:val="both"/>
        <w:rPr>
          <w:sz w:val="22"/>
          <w:szCs w:val="22"/>
        </w:rPr>
      </w:pPr>
      <w:r w:rsidRPr="00CB5522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>
        <w:rPr>
          <w:sz w:val="22"/>
          <w:szCs w:val="22"/>
        </w:rPr>
        <w:t xml:space="preserve"> </w:t>
      </w:r>
      <w:r w:rsidRPr="00CB5522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CB5522" w:rsidRDefault="00CB5522" w:rsidP="00CB5522">
      <w:pPr>
        <w:ind w:firstLine="720"/>
        <w:jc w:val="both"/>
        <w:rPr>
          <w:sz w:val="22"/>
          <w:szCs w:val="22"/>
        </w:rPr>
      </w:pPr>
    </w:p>
    <w:p w:rsidR="00913F03" w:rsidRPr="002A5C6B" w:rsidRDefault="00913F03" w:rsidP="002A5C6B">
      <w:pPr>
        <w:pStyle w:val="1"/>
        <w:ind w:firstLine="709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53" w:name="_Toc158392038"/>
      <w:r w:rsidRPr="002A5C6B">
        <w:rPr>
          <w:rFonts w:ascii="Times New Roman" w:hAnsi="Times New Roman" w:cs="Times New Roman"/>
          <w:b w:val="0"/>
          <w:color w:val="auto"/>
          <w:sz w:val="22"/>
          <w:szCs w:val="22"/>
        </w:rPr>
        <w:t>9.1 Общие требования</w:t>
      </w:r>
      <w:bookmarkEnd w:id="5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0E49FD" w:rsidRDefault="000E49FD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Ref67997869"/>
      <w:bookmarkStart w:id="55" w:name="_Ref68106497"/>
      <w:bookmarkStart w:id="56" w:name="_Ref69937582"/>
      <w:bookmarkStart w:id="57" w:name="_Ref73096586"/>
      <w:bookmarkStart w:id="58" w:name="_Ref73354089"/>
      <w:bookmarkStart w:id="59" w:name="_Ref73360085"/>
      <w:bookmarkStart w:id="60" w:name="_Toc15839203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4"/>
      <w:bookmarkEnd w:id="55"/>
      <w:bookmarkEnd w:id="56"/>
      <w:bookmarkEnd w:id="57"/>
      <w:bookmarkEnd w:id="58"/>
      <w:bookmarkEnd w:id="59"/>
      <w:bookmarkEnd w:id="6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</w:tbl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1" w:name="_Toc14172322"/>
      <w:bookmarkStart w:id="62" w:name="_Ref67997880"/>
      <w:bookmarkStart w:id="63" w:name="_Ref68106504"/>
      <w:bookmarkStart w:id="64" w:name="_Ref69937589"/>
      <w:r>
        <w:rPr>
          <w:rFonts w:eastAsia="Arial Unicode MS"/>
          <w:b/>
          <w:bCs/>
          <w:szCs w:val="28"/>
        </w:rPr>
        <w:lastRenderedPageBreak/>
        <w:t xml:space="preserve"> 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65" w:name="_Toc158392040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1"/>
      <w:bookmarkEnd w:id="62"/>
      <w:bookmarkEnd w:id="63"/>
      <w:bookmarkEnd w:id="64"/>
      <w:bookmarkEnd w:id="65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bookmarkStart w:id="66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E0C10" w:rsidRDefault="006E0C10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2A5C6B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7" w:name="свор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8" w:name="_Toc158392041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8"/>
    </w:p>
    <w:bookmarkEnd w:id="67"/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1C2E11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6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8"/>
      <w:footerReference w:type="first" r:id="rId29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C5F" w:rsidRDefault="00EA5C5F">
      <w:r>
        <w:separator/>
      </w:r>
    </w:p>
  </w:endnote>
  <w:endnote w:type="continuationSeparator" w:id="0">
    <w:p w:rsidR="00EA5C5F" w:rsidRDefault="00EA5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C5F" w:rsidRDefault="00EA5C5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5C5F" w:rsidRDefault="00EA5C5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C5F" w:rsidRDefault="00EA5C5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A5C5F" w:rsidRDefault="00EA5C5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A5C5F" w:rsidRDefault="00EA5C5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A5C5F" w:rsidRDefault="00EA5C5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C5F" w:rsidRDefault="00EA5C5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C5F" w:rsidRDefault="00EA5C5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37EF537F" wp14:editId="7362F677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Pr="00227DAA" w:rsidRDefault="001C2E1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C2E1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TC03 for KCMS12-18B</w:t>
                              </w:r>
                              <w:r w:rsidR="00EA5C5F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EA5C5F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Pr="00ED1531" w:rsidRDefault="00EA5C5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47A4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Pr="00ED1531" w:rsidRDefault="00EA5C5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A5C5F" w:rsidRPr="00C67A09" w:rsidRDefault="00EA5C5F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A5C5F" w:rsidRDefault="00EA5C5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ПАНЕЛЬ ДЕКОРАТИВНА</w:t>
                              </w:r>
                            </w:p>
                            <w:p w:rsidR="00EA5C5F" w:rsidRDefault="00EA5C5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4058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ДЛЯ ВНУТРЕННИХ БЛОКОВ </w:t>
                              </w:r>
                            </w:p>
                            <w:p w:rsidR="00EA5C5F" w:rsidRDefault="00EA5C5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40580">
                                <w:rPr>
                                  <w:b/>
                                  <w:sz w:val="18"/>
                                  <w:szCs w:val="18"/>
                                </w:rPr>
                                <w:t>КАССЕТНОГО ТИПА ПРОМЫШЛЕННЫХ КОНДИЦИОНЕРОВ (МУЛЬТИСПЛИТ-СИСТЕМ)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1C2E11" w:rsidRPr="001C2E11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TC</w:t>
                              </w:r>
                              <w:r w:rsidR="001C2E11" w:rsidRPr="001C2E1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03 </w:t>
                              </w:r>
                              <w:r w:rsidR="001C2E11" w:rsidRPr="001C2E11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for</w:t>
                              </w:r>
                              <w:r w:rsidR="001C2E11" w:rsidRPr="001C2E1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1C2E11" w:rsidRPr="001C2E11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KCMS</w:t>
                              </w:r>
                              <w:r w:rsidR="001C2E11" w:rsidRPr="001C2E11">
                                <w:rPr>
                                  <w:b/>
                                  <w:sz w:val="18"/>
                                  <w:szCs w:val="18"/>
                                </w:rPr>
                                <w:t>12-18</w:t>
                              </w:r>
                              <w:r w:rsidR="001C2E11" w:rsidRPr="001C2E11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B</w:t>
                              </w:r>
                            </w:p>
                            <w:p w:rsidR="00EA5C5F" w:rsidRPr="00B465BD" w:rsidRDefault="00EA5C5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40580">
                                <w:rPr>
                                  <w:sz w:val="18"/>
                                  <w:szCs w:val="18"/>
                                </w:rPr>
                                <w:t>Технический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EA5C5F" w:rsidRPr="00613EFB" w:rsidRDefault="00EA5C5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EF537F" id="Группа 265" o:spid="_x0000_s1103" style="position:absolute;left:0;text-align:left;margin-left:24.3pt;margin-top:17.75pt;width:552.75pt;height:803.1pt;z-index:25165721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A5C5F" w:rsidRPr="00227DAA" w:rsidRDefault="001C2E1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1C2E1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TC03 for KCMS12-18B</w:t>
                        </w:r>
                        <w:r w:rsidR="00EA5C5F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EA5C5F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A5C5F" w:rsidRPr="00ED1531" w:rsidRDefault="00EA5C5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47A4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A5C5F" w:rsidRPr="00ED1531" w:rsidRDefault="00EA5C5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A5C5F" w:rsidRPr="00C67A09" w:rsidRDefault="00EA5C5F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A5C5F" w:rsidRDefault="00EA5C5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ПАНЕЛЬ ДЕКОРАТИВНА</w:t>
                        </w:r>
                      </w:p>
                      <w:p w:rsidR="00EA5C5F" w:rsidRDefault="00EA5C5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40580">
                          <w:rPr>
                            <w:b/>
                            <w:sz w:val="18"/>
                            <w:szCs w:val="18"/>
                          </w:rPr>
                          <w:t xml:space="preserve"> ДЛЯ ВНУТРЕННИХ БЛОКОВ </w:t>
                        </w:r>
                      </w:p>
                      <w:p w:rsidR="00EA5C5F" w:rsidRDefault="00EA5C5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40580">
                          <w:rPr>
                            <w:b/>
                            <w:sz w:val="18"/>
                            <w:szCs w:val="18"/>
                          </w:rPr>
                          <w:t>КАССЕТНОГО ТИПА ПРОМЫШЛЕННЫХ КОНДИЦИОНЕРОВ (МУЛЬТИСПЛИТ-СИСТЕМ)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1C2E11" w:rsidRPr="001C2E11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TC</w:t>
                        </w:r>
                        <w:r w:rsidR="001C2E11" w:rsidRPr="001C2E11">
                          <w:rPr>
                            <w:b/>
                            <w:sz w:val="18"/>
                            <w:szCs w:val="18"/>
                          </w:rPr>
                          <w:t xml:space="preserve">03 </w:t>
                        </w:r>
                        <w:r w:rsidR="001C2E11" w:rsidRPr="001C2E11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for</w:t>
                        </w:r>
                        <w:r w:rsidR="001C2E11" w:rsidRPr="001C2E11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1C2E11" w:rsidRPr="001C2E11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KCMS</w:t>
                        </w:r>
                        <w:r w:rsidR="001C2E11" w:rsidRPr="001C2E11">
                          <w:rPr>
                            <w:b/>
                            <w:sz w:val="18"/>
                            <w:szCs w:val="18"/>
                          </w:rPr>
                          <w:t>12-18</w:t>
                        </w:r>
                        <w:r w:rsidR="001C2E11" w:rsidRPr="001C2E11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B</w:t>
                        </w:r>
                      </w:p>
                      <w:p w:rsidR="00EA5C5F" w:rsidRPr="00B465BD" w:rsidRDefault="00EA5C5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40580">
                          <w:rPr>
                            <w:sz w:val="18"/>
                            <w:szCs w:val="18"/>
                          </w:rPr>
                          <w:t>Технический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EA5C5F" w:rsidRPr="00613EFB" w:rsidRDefault="00EA5C5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C5F" w:rsidRDefault="00EA5C5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Pr="00AF301F" w:rsidRDefault="00EA5C5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47A4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Pr="001C2E11" w:rsidRDefault="001C2E11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1C2E1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TC03 for KCMS12-18B</w:t>
                              </w:r>
                              <w:r w:rsidR="00EA5C5F" w:rsidRPr="001C2E1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="00EA5C5F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EA5C5F" w:rsidRPr="001C2E11" w:rsidRDefault="00EA5C5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  <w:lang w:val="en-US"/>
                                </w:rPr>
                              </w:pPr>
                            </w:p>
                            <w:p w:rsidR="00EA5C5F" w:rsidRPr="001C2E11" w:rsidRDefault="00EA5C5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A5C5F" w:rsidRPr="00AF301F" w:rsidRDefault="00EA5C5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47A4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A5C5F" w:rsidRPr="001C2E11" w:rsidRDefault="001C2E11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1C2E1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TC03 for KCMS12-18B</w:t>
                        </w:r>
                        <w:r w:rsidR="00EA5C5F" w:rsidRPr="001C2E1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="00EA5C5F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EA5C5F" w:rsidRPr="001C2E11" w:rsidRDefault="00EA5C5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  <w:lang w:val="en-US"/>
                          </w:rPr>
                        </w:pPr>
                      </w:p>
                      <w:p w:rsidR="00EA5C5F" w:rsidRPr="001C2E11" w:rsidRDefault="00EA5C5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C5F" w:rsidRDefault="00EA5C5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Default="00EA5C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Pr="00AF301F" w:rsidRDefault="00EA5C5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47A4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A5C5F" w:rsidRPr="001C2E11" w:rsidRDefault="001C2E1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1C2E1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TC03 for KCMS12-18B</w:t>
                              </w:r>
                              <w:r w:rsidR="00EA5C5F" w:rsidRPr="001C2E1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="00EA5C5F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EA5C5F" w:rsidRPr="001C2E11" w:rsidRDefault="00EA5C5F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EA5C5F" w:rsidRDefault="00EA5C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EA5C5F" w:rsidRPr="00AF301F" w:rsidRDefault="00EA5C5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47A4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EA5C5F" w:rsidRPr="001C2E11" w:rsidRDefault="001C2E1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1C2E1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TC03 for KCMS12-18B</w:t>
                        </w:r>
                        <w:r w:rsidR="00EA5C5F" w:rsidRPr="001C2E1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="00EA5C5F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EA5C5F" w:rsidRPr="001C2E11" w:rsidRDefault="00EA5C5F" w:rsidP="00116614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C5F" w:rsidRDefault="00EA5C5F">
      <w:r>
        <w:separator/>
      </w:r>
    </w:p>
  </w:footnote>
  <w:footnote w:type="continuationSeparator" w:id="0">
    <w:p w:rsidR="00EA5C5F" w:rsidRDefault="00EA5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C5F" w:rsidRDefault="00EA5C5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5C5F" w:rsidRDefault="00EA5C5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06669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1340"/>
    <w:rsid w:val="0004615A"/>
    <w:rsid w:val="000500B4"/>
    <w:rsid w:val="0005390B"/>
    <w:rsid w:val="00057BCD"/>
    <w:rsid w:val="00057CBB"/>
    <w:rsid w:val="00060A0A"/>
    <w:rsid w:val="000614D3"/>
    <w:rsid w:val="0006705F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973C1"/>
    <w:rsid w:val="000979A8"/>
    <w:rsid w:val="000A510B"/>
    <w:rsid w:val="000B1339"/>
    <w:rsid w:val="000B2A0A"/>
    <w:rsid w:val="000B61B4"/>
    <w:rsid w:val="000B7CBA"/>
    <w:rsid w:val="000C6C0E"/>
    <w:rsid w:val="000C74A2"/>
    <w:rsid w:val="000D03FE"/>
    <w:rsid w:val="000D3915"/>
    <w:rsid w:val="000E1F82"/>
    <w:rsid w:val="000E49FD"/>
    <w:rsid w:val="000E62F4"/>
    <w:rsid w:val="000E638C"/>
    <w:rsid w:val="000E72FA"/>
    <w:rsid w:val="000E7DBD"/>
    <w:rsid w:val="000F2CFF"/>
    <w:rsid w:val="000F4914"/>
    <w:rsid w:val="000F77DB"/>
    <w:rsid w:val="001005B9"/>
    <w:rsid w:val="0010487B"/>
    <w:rsid w:val="00105D41"/>
    <w:rsid w:val="00116614"/>
    <w:rsid w:val="00117ADC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0C3"/>
    <w:rsid w:val="00140F7A"/>
    <w:rsid w:val="001446C2"/>
    <w:rsid w:val="001462FF"/>
    <w:rsid w:val="00154549"/>
    <w:rsid w:val="00154925"/>
    <w:rsid w:val="00163C45"/>
    <w:rsid w:val="00165C84"/>
    <w:rsid w:val="001706AA"/>
    <w:rsid w:val="00171036"/>
    <w:rsid w:val="00173F04"/>
    <w:rsid w:val="00180D0F"/>
    <w:rsid w:val="00182988"/>
    <w:rsid w:val="00185499"/>
    <w:rsid w:val="00185B60"/>
    <w:rsid w:val="0018633F"/>
    <w:rsid w:val="00197EFF"/>
    <w:rsid w:val="001A0A60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E11"/>
    <w:rsid w:val="001C2F25"/>
    <w:rsid w:val="001C3EDB"/>
    <w:rsid w:val="001D0C4B"/>
    <w:rsid w:val="001D56EC"/>
    <w:rsid w:val="001D590D"/>
    <w:rsid w:val="001D7E68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46C61"/>
    <w:rsid w:val="00251D21"/>
    <w:rsid w:val="00254D5F"/>
    <w:rsid w:val="00261275"/>
    <w:rsid w:val="00266678"/>
    <w:rsid w:val="0026737B"/>
    <w:rsid w:val="0027052A"/>
    <w:rsid w:val="00270DE0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A5C6B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E13E8"/>
    <w:rsid w:val="002E2F6A"/>
    <w:rsid w:val="002F47DB"/>
    <w:rsid w:val="002F54D1"/>
    <w:rsid w:val="002F79FC"/>
    <w:rsid w:val="00303ED0"/>
    <w:rsid w:val="003066A5"/>
    <w:rsid w:val="00307E37"/>
    <w:rsid w:val="00311219"/>
    <w:rsid w:val="00315879"/>
    <w:rsid w:val="0031660D"/>
    <w:rsid w:val="00326079"/>
    <w:rsid w:val="00326991"/>
    <w:rsid w:val="003273D2"/>
    <w:rsid w:val="00331ECD"/>
    <w:rsid w:val="00340580"/>
    <w:rsid w:val="00341913"/>
    <w:rsid w:val="00343FCA"/>
    <w:rsid w:val="00344173"/>
    <w:rsid w:val="00350F95"/>
    <w:rsid w:val="00352FF4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6A81"/>
    <w:rsid w:val="0038349B"/>
    <w:rsid w:val="003857B4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1595B"/>
    <w:rsid w:val="00425D15"/>
    <w:rsid w:val="00437185"/>
    <w:rsid w:val="00441553"/>
    <w:rsid w:val="004460D3"/>
    <w:rsid w:val="004467E1"/>
    <w:rsid w:val="004502D6"/>
    <w:rsid w:val="00455E74"/>
    <w:rsid w:val="00455F2B"/>
    <w:rsid w:val="0046414B"/>
    <w:rsid w:val="00464ED9"/>
    <w:rsid w:val="00466AEB"/>
    <w:rsid w:val="00466FDE"/>
    <w:rsid w:val="004713AA"/>
    <w:rsid w:val="0047439F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6D39"/>
    <w:rsid w:val="004B6F5E"/>
    <w:rsid w:val="004C1297"/>
    <w:rsid w:val="004C326A"/>
    <w:rsid w:val="004C329E"/>
    <w:rsid w:val="004C60C7"/>
    <w:rsid w:val="004D1931"/>
    <w:rsid w:val="004D1EBF"/>
    <w:rsid w:val="004D457D"/>
    <w:rsid w:val="004D53B5"/>
    <w:rsid w:val="004D5533"/>
    <w:rsid w:val="004D56FC"/>
    <w:rsid w:val="004E674F"/>
    <w:rsid w:val="004F1117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4A8E"/>
    <w:rsid w:val="005223B3"/>
    <w:rsid w:val="00522F2C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1034"/>
    <w:rsid w:val="005D406F"/>
    <w:rsid w:val="005E1051"/>
    <w:rsid w:val="005E38BC"/>
    <w:rsid w:val="005E3A9C"/>
    <w:rsid w:val="005E512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43C6"/>
    <w:rsid w:val="00631177"/>
    <w:rsid w:val="00632F38"/>
    <w:rsid w:val="006416FB"/>
    <w:rsid w:val="00646CE5"/>
    <w:rsid w:val="0064700B"/>
    <w:rsid w:val="00647311"/>
    <w:rsid w:val="00647A4E"/>
    <w:rsid w:val="00654C5C"/>
    <w:rsid w:val="00656098"/>
    <w:rsid w:val="00657A08"/>
    <w:rsid w:val="00663893"/>
    <w:rsid w:val="00663BA6"/>
    <w:rsid w:val="006705C7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4130"/>
    <w:rsid w:val="00697856"/>
    <w:rsid w:val="006A0B75"/>
    <w:rsid w:val="006A4752"/>
    <w:rsid w:val="006A5D74"/>
    <w:rsid w:val="006A5F3B"/>
    <w:rsid w:val="006B0C6E"/>
    <w:rsid w:val="006B12BE"/>
    <w:rsid w:val="006B3F2C"/>
    <w:rsid w:val="006C2C4F"/>
    <w:rsid w:val="006C5D0C"/>
    <w:rsid w:val="006C5EF9"/>
    <w:rsid w:val="006D114D"/>
    <w:rsid w:val="006D19F8"/>
    <w:rsid w:val="006D1C51"/>
    <w:rsid w:val="006D62F4"/>
    <w:rsid w:val="006D6A03"/>
    <w:rsid w:val="006D7458"/>
    <w:rsid w:val="006D7E19"/>
    <w:rsid w:val="006E0C10"/>
    <w:rsid w:val="006E30DA"/>
    <w:rsid w:val="006E54B4"/>
    <w:rsid w:val="006E631E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3E36"/>
    <w:rsid w:val="00776934"/>
    <w:rsid w:val="0078177F"/>
    <w:rsid w:val="007859A5"/>
    <w:rsid w:val="007877E0"/>
    <w:rsid w:val="00792A07"/>
    <w:rsid w:val="007A2106"/>
    <w:rsid w:val="007A47CB"/>
    <w:rsid w:val="007A6951"/>
    <w:rsid w:val="007B36E9"/>
    <w:rsid w:val="007B7BEC"/>
    <w:rsid w:val="007C0494"/>
    <w:rsid w:val="007C06AD"/>
    <w:rsid w:val="007C1FE2"/>
    <w:rsid w:val="007C2117"/>
    <w:rsid w:val="007C358C"/>
    <w:rsid w:val="007C62B4"/>
    <w:rsid w:val="007D1812"/>
    <w:rsid w:val="007D204C"/>
    <w:rsid w:val="007D349B"/>
    <w:rsid w:val="007D6CCA"/>
    <w:rsid w:val="007E603F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4C32"/>
    <w:rsid w:val="00825574"/>
    <w:rsid w:val="00830725"/>
    <w:rsid w:val="00831E5F"/>
    <w:rsid w:val="0083289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5AC0"/>
    <w:rsid w:val="008563F4"/>
    <w:rsid w:val="0086249C"/>
    <w:rsid w:val="00872C0A"/>
    <w:rsid w:val="0087664B"/>
    <w:rsid w:val="00876CCF"/>
    <w:rsid w:val="008821B8"/>
    <w:rsid w:val="00882C03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36A4"/>
    <w:rsid w:val="008C6AC7"/>
    <w:rsid w:val="008D09DC"/>
    <w:rsid w:val="008D48E6"/>
    <w:rsid w:val="008D544C"/>
    <w:rsid w:val="008E0B73"/>
    <w:rsid w:val="008E1213"/>
    <w:rsid w:val="008F027D"/>
    <w:rsid w:val="008F1688"/>
    <w:rsid w:val="008F31F7"/>
    <w:rsid w:val="008F3B9B"/>
    <w:rsid w:val="008F5B29"/>
    <w:rsid w:val="00904E98"/>
    <w:rsid w:val="00911EE2"/>
    <w:rsid w:val="00913F03"/>
    <w:rsid w:val="009148F2"/>
    <w:rsid w:val="009152D6"/>
    <w:rsid w:val="00916AFA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3A6E"/>
    <w:rsid w:val="009454F1"/>
    <w:rsid w:val="009457C2"/>
    <w:rsid w:val="00955AF5"/>
    <w:rsid w:val="009566C7"/>
    <w:rsid w:val="0096260E"/>
    <w:rsid w:val="0096270C"/>
    <w:rsid w:val="00962B73"/>
    <w:rsid w:val="00963B2F"/>
    <w:rsid w:val="00964369"/>
    <w:rsid w:val="009666FE"/>
    <w:rsid w:val="00967D71"/>
    <w:rsid w:val="00975CA9"/>
    <w:rsid w:val="0097670D"/>
    <w:rsid w:val="00976A40"/>
    <w:rsid w:val="009804D9"/>
    <w:rsid w:val="00981918"/>
    <w:rsid w:val="00984D44"/>
    <w:rsid w:val="00985AEE"/>
    <w:rsid w:val="009A018A"/>
    <w:rsid w:val="009A15E8"/>
    <w:rsid w:val="009A2477"/>
    <w:rsid w:val="009A2C32"/>
    <w:rsid w:val="009A32E8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ED0"/>
    <w:rsid w:val="00A151E0"/>
    <w:rsid w:val="00A15402"/>
    <w:rsid w:val="00A17EAC"/>
    <w:rsid w:val="00A20D4A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60E99"/>
    <w:rsid w:val="00A61590"/>
    <w:rsid w:val="00A66853"/>
    <w:rsid w:val="00A70613"/>
    <w:rsid w:val="00A722BA"/>
    <w:rsid w:val="00A7291A"/>
    <w:rsid w:val="00A74D97"/>
    <w:rsid w:val="00A75FEB"/>
    <w:rsid w:val="00A779B8"/>
    <w:rsid w:val="00A87CCE"/>
    <w:rsid w:val="00A9001A"/>
    <w:rsid w:val="00A90536"/>
    <w:rsid w:val="00A92E94"/>
    <w:rsid w:val="00A947BA"/>
    <w:rsid w:val="00AA002F"/>
    <w:rsid w:val="00AA496C"/>
    <w:rsid w:val="00AB075B"/>
    <w:rsid w:val="00AB2B28"/>
    <w:rsid w:val="00AB3435"/>
    <w:rsid w:val="00AC57D5"/>
    <w:rsid w:val="00AC6E50"/>
    <w:rsid w:val="00AD127C"/>
    <w:rsid w:val="00AD1917"/>
    <w:rsid w:val="00AD1FBD"/>
    <w:rsid w:val="00AD2155"/>
    <w:rsid w:val="00AD579C"/>
    <w:rsid w:val="00AE0958"/>
    <w:rsid w:val="00AE188B"/>
    <w:rsid w:val="00AE3233"/>
    <w:rsid w:val="00AF1F03"/>
    <w:rsid w:val="00AF301F"/>
    <w:rsid w:val="00B02AA8"/>
    <w:rsid w:val="00B07D1C"/>
    <w:rsid w:val="00B11377"/>
    <w:rsid w:val="00B14CA3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07B5"/>
    <w:rsid w:val="00BA79AF"/>
    <w:rsid w:val="00BA7C55"/>
    <w:rsid w:val="00BB28FA"/>
    <w:rsid w:val="00BB48F4"/>
    <w:rsid w:val="00BB6DF0"/>
    <w:rsid w:val="00BC0D71"/>
    <w:rsid w:val="00BC0F37"/>
    <w:rsid w:val="00BC147A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0840"/>
    <w:rsid w:val="00C01FB3"/>
    <w:rsid w:val="00C02770"/>
    <w:rsid w:val="00C0352C"/>
    <w:rsid w:val="00C0648F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3D8"/>
    <w:rsid w:val="00CA0C5A"/>
    <w:rsid w:val="00CA1B96"/>
    <w:rsid w:val="00CA58DA"/>
    <w:rsid w:val="00CA5BD5"/>
    <w:rsid w:val="00CA63D0"/>
    <w:rsid w:val="00CA78AC"/>
    <w:rsid w:val="00CB5522"/>
    <w:rsid w:val="00CB5AC6"/>
    <w:rsid w:val="00CC0147"/>
    <w:rsid w:val="00CC12E7"/>
    <w:rsid w:val="00CC4652"/>
    <w:rsid w:val="00CC52AB"/>
    <w:rsid w:val="00CC7DCD"/>
    <w:rsid w:val="00CD0192"/>
    <w:rsid w:val="00CD4611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0781"/>
    <w:rsid w:val="00D11E24"/>
    <w:rsid w:val="00D25861"/>
    <w:rsid w:val="00D270EB"/>
    <w:rsid w:val="00D30C49"/>
    <w:rsid w:val="00D357F4"/>
    <w:rsid w:val="00D36153"/>
    <w:rsid w:val="00D51E04"/>
    <w:rsid w:val="00D520F0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B2D93"/>
    <w:rsid w:val="00DB61D8"/>
    <w:rsid w:val="00DC19CB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E01E0A"/>
    <w:rsid w:val="00E02094"/>
    <w:rsid w:val="00E02961"/>
    <w:rsid w:val="00E06CE4"/>
    <w:rsid w:val="00E07D60"/>
    <w:rsid w:val="00E1043B"/>
    <w:rsid w:val="00E11724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4197E"/>
    <w:rsid w:val="00E448A3"/>
    <w:rsid w:val="00E4778E"/>
    <w:rsid w:val="00E50936"/>
    <w:rsid w:val="00E515AE"/>
    <w:rsid w:val="00E53FC1"/>
    <w:rsid w:val="00E54C66"/>
    <w:rsid w:val="00E61C22"/>
    <w:rsid w:val="00E646AB"/>
    <w:rsid w:val="00E64900"/>
    <w:rsid w:val="00E65574"/>
    <w:rsid w:val="00E774B2"/>
    <w:rsid w:val="00E77A10"/>
    <w:rsid w:val="00E827F1"/>
    <w:rsid w:val="00E8345E"/>
    <w:rsid w:val="00E85F47"/>
    <w:rsid w:val="00E90897"/>
    <w:rsid w:val="00E91B22"/>
    <w:rsid w:val="00E93769"/>
    <w:rsid w:val="00EA206C"/>
    <w:rsid w:val="00EA5C5F"/>
    <w:rsid w:val="00EA798E"/>
    <w:rsid w:val="00EB0EC2"/>
    <w:rsid w:val="00EB2FA9"/>
    <w:rsid w:val="00EC7175"/>
    <w:rsid w:val="00EC78F9"/>
    <w:rsid w:val="00EC79A8"/>
    <w:rsid w:val="00ED4C48"/>
    <w:rsid w:val="00ED5C9B"/>
    <w:rsid w:val="00EE07DF"/>
    <w:rsid w:val="00EE1C25"/>
    <w:rsid w:val="00EE1DEE"/>
    <w:rsid w:val="00EE22A8"/>
    <w:rsid w:val="00EE35FE"/>
    <w:rsid w:val="00EE40B5"/>
    <w:rsid w:val="00EF36D8"/>
    <w:rsid w:val="00EF3D97"/>
    <w:rsid w:val="00F02945"/>
    <w:rsid w:val="00F07909"/>
    <w:rsid w:val="00F12672"/>
    <w:rsid w:val="00F149D2"/>
    <w:rsid w:val="00F1629E"/>
    <w:rsid w:val="00F22B2D"/>
    <w:rsid w:val="00F23F45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8300E"/>
    <w:rsid w:val="00F93EE5"/>
    <w:rsid w:val="00FA3A55"/>
    <w:rsid w:val="00FA64EB"/>
    <w:rsid w:val="00FB0447"/>
    <w:rsid w:val="00FB0659"/>
    <w:rsid w:val="00FC6D6C"/>
    <w:rsid w:val="00FD298C"/>
    <w:rsid w:val="00FD2BD6"/>
    <w:rsid w:val="00FD6217"/>
    <w:rsid w:val="00FE08C8"/>
    <w:rsid w:val="00FE1DA5"/>
    <w:rsid w:val="00FE258E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  <w14:docId w14:val="5A257627"/>
  <w15:docId w15:val="{026CEC59-0121-4346-835E-6C1293F28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67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E65574"/>
    <w:pPr>
      <w:tabs>
        <w:tab w:val="right" w:leader="dot" w:pos="9913"/>
      </w:tabs>
      <w:spacing w:after="100"/>
      <w:ind w:left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467E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4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BDD8D-080E-4FFC-9CB1-9C3213CBD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2F74ADCF</Template>
  <TotalTime>8</TotalTime>
  <Pages>16</Pages>
  <Words>1831</Words>
  <Characters>10438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10</cp:revision>
  <cp:lastPrinted>2021-03-26T08:29:00Z</cp:lastPrinted>
  <dcterms:created xsi:type="dcterms:W3CDTF">2022-02-11T10:25:00Z</dcterms:created>
  <dcterms:modified xsi:type="dcterms:W3CDTF">2024-03-06T10:10:00Z</dcterms:modified>
</cp:coreProperties>
</file>